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6"/>
        <w:gridCol w:w="6582"/>
        <w:gridCol w:w="1576"/>
      </w:tblGrid>
      <w:tr w:rsidR="00325610" w:rsidRPr="008B1802" w:rsidTr="007F780F">
        <w:tc>
          <w:tcPr>
            <w:tcW w:w="713" w:type="pct"/>
            <w:shd w:val="clear" w:color="auto" w:fill="B2A1C7"/>
          </w:tcPr>
          <w:p w:rsidR="00325610" w:rsidRPr="008B1802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4287" w:type="pct"/>
            <w:gridSpan w:val="2"/>
            <w:shd w:val="clear" w:color="auto" w:fill="B2A1C7"/>
          </w:tcPr>
          <w:p w:rsidR="00325610" w:rsidRPr="008B1802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8B1802">
              <w:rPr>
                <w:rFonts w:ascii="Lato Light" w:eastAsia="Calibri" w:hAnsi="Lato Light" w:cs="Lato Light"/>
                <w:b/>
              </w:rPr>
              <w:t>G</w:t>
            </w:r>
            <w:r w:rsidRPr="008B1802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8B1802" w:rsidTr="007F780F">
        <w:tc>
          <w:tcPr>
            <w:tcW w:w="713" w:type="pct"/>
            <w:shd w:val="clear" w:color="auto" w:fill="auto"/>
          </w:tcPr>
          <w:p w:rsidR="00325610" w:rsidRPr="008B1802" w:rsidRDefault="00325610" w:rsidP="008B1802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4287" w:type="pct"/>
            <w:gridSpan w:val="2"/>
            <w:shd w:val="clear" w:color="auto" w:fill="auto"/>
          </w:tcPr>
          <w:p w:rsidR="004B6C42" w:rsidRPr="008B1802" w:rsidRDefault="002E486C" w:rsidP="004B6C42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  <w:r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2</w:t>
            </w:r>
            <w:r w:rsidR="00147CDF"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8</w:t>
            </w:r>
            <w:r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. </w:t>
            </w:r>
            <w:r w:rsidR="00BE6A26" w:rsidRPr="008B1802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Europsk</w:t>
            </w:r>
            <w:r w:rsidR="00147CDF" w:rsidRPr="008B1802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a unija</w:t>
            </w:r>
          </w:p>
          <w:p w:rsidR="00325610" w:rsidRPr="008B1802" w:rsidRDefault="00325610" w:rsidP="00BB23BC">
            <w:pPr>
              <w:spacing w:after="0" w:line="24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</w:tc>
      </w:tr>
      <w:tr w:rsidR="00325610" w:rsidRPr="008B1802" w:rsidTr="007F780F">
        <w:tc>
          <w:tcPr>
            <w:tcW w:w="713" w:type="pct"/>
            <w:shd w:val="clear" w:color="auto" w:fill="auto"/>
          </w:tcPr>
          <w:p w:rsidR="00325610" w:rsidRPr="008B1802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4287" w:type="pct"/>
            <w:gridSpan w:val="2"/>
            <w:shd w:val="clear" w:color="auto" w:fill="auto"/>
          </w:tcPr>
          <w:p w:rsidR="00325610" w:rsidRPr="008B1802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8B1802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8B1802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8B1802" w:rsidTr="007F780F">
        <w:tc>
          <w:tcPr>
            <w:tcW w:w="713" w:type="pct"/>
            <w:tcBorders>
              <w:bottom w:val="single" w:sz="4" w:space="0" w:color="auto"/>
            </w:tcBorders>
            <w:shd w:val="clear" w:color="auto" w:fill="auto"/>
          </w:tcPr>
          <w:p w:rsidR="00325610" w:rsidRPr="008B1802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8B1802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8B1802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8B1802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8B1802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8B1802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8B1802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8B1802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8B1802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8B1802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8B1802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8B1802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42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8B1802" w:rsidRDefault="00126C7E" w:rsidP="00325610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</w:p>
        </w:tc>
      </w:tr>
      <w:tr w:rsidR="00325610" w:rsidRPr="008B1802" w:rsidTr="007F780F">
        <w:tc>
          <w:tcPr>
            <w:tcW w:w="713" w:type="pct"/>
            <w:shd w:val="clear" w:color="auto" w:fill="CCC0D9"/>
          </w:tcPr>
          <w:p w:rsidR="00325610" w:rsidRPr="008B1802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8B1802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8B1802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8B180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8B180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8B180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8B180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8B180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8B1802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8B1802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r w:rsidRPr="008B1802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3459" w:type="pct"/>
            <w:shd w:val="clear" w:color="auto" w:fill="CCC0D9"/>
          </w:tcPr>
          <w:p w:rsidR="003B0B66" w:rsidRPr="008B1802" w:rsidRDefault="003B0B66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8B1802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8B1802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8B1802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828" w:type="pct"/>
            <w:shd w:val="clear" w:color="auto" w:fill="CCC0D9"/>
          </w:tcPr>
          <w:p w:rsidR="00325610" w:rsidRPr="008B1802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8B1802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8B1802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8B1802" w:rsidTr="007F780F">
        <w:tc>
          <w:tcPr>
            <w:tcW w:w="713" w:type="pct"/>
            <w:shd w:val="clear" w:color="auto" w:fill="auto"/>
          </w:tcPr>
          <w:p w:rsidR="00610990" w:rsidRPr="008B1802" w:rsidRDefault="00234621" w:rsidP="007D4D83">
            <w:pPr>
              <w:spacing w:after="0" w:line="360" w:lineRule="auto"/>
              <w:jc w:val="both"/>
              <w:rPr>
                <w:rFonts w:ascii="Lato Light" w:hAnsi="Lato Light" w:cs="Lato Light"/>
                <w:color w:val="C00000"/>
                <w:lang w:val="en-US"/>
              </w:rPr>
            </w:pPr>
            <w:r w:rsidRPr="008B1802">
              <w:rPr>
                <w:rFonts w:ascii="Lato Light" w:hAnsi="Lato Light" w:cs="Lato Light"/>
                <w:color w:val="C00000"/>
                <w:lang w:val="en-US"/>
              </w:rPr>
              <w:t xml:space="preserve">GEO OŠ A.B.7.3. </w:t>
            </w:r>
          </w:p>
          <w:p w:rsidR="00234621" w:rsidRPr="008B1802" w:rsidRDefault="00234621" w:rsidP="007D4D83">
            <w:pPr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</w:rPr>
            </w:pPr>
          </w:p>
          <w:p w:rsidR="00234621" w:rsidRPr="008B1802" w:rsidRDefault="004A5ADA" w:rsidP="007D4D83">
            <w:pPr>
              <w:spacing w:line="360" w:lineRule="auto"/>
              <w:rPr>
                <w:rFonts w:ascii="Lato Light" w:hAnsi="Lato Light" w:cs="Lato Light"/>
                <w:i/>
                <w:iCs/>
              </w:rPr>
            </w:pPr>
            <w:r w:rsidRPr="008B1802">
              <w:rPr>
                <w:rFonts w:ascii="Lato Light" w:eastAsia="Calibri" w:hAnsi="Lato Light" w:cs="Lato Light"/>
                <w:lang w:val="en-US"/>
              </w:rPr>
              <w:t xml:space="preserve"> </w:t>
            </w:r>
            <w:r w:rsidR="00234621" w:rsidRPr="008B1802">
              <w:rPr>
                <w:rFonts w:ascii="Lato Light" w:eastAsia="Calibri" w:hAnsi="Lato Light" w:cs="Lato Light"/>
                <w:lang w:val="en-US"/>
              </w:rPr>
              <w:t>-</w:t>
            </w:r>
            <w:r w:rsidR="00234621" w:rsidRPr="008B1802">
              <w:rPr>
                <w:rFonts w:ascii="Lato Light" w:hAnsi="Lato Light" w:cs="Lato Light"/>
                <w:i/>
                <w:iCs/>
              </w:rPr>
              <w:t>obrazlaže nastanak i proširenje Europske unije s pomoću tematske karte</w:t>
            </w:r>
          </w:p>
          <w:p w:rsidR="00234621" w:rsidRPr="008B1802" w:rsidRDefault="00234621" w:rsidP="007D4D83">
            <w:pPr>
              <w:spacing w:line="360" w:lineRule="auto"/>
              <w:rPr>
                <w:rFonts w:ascii="Lato Light" w:hAnsi="Lato Light" w:cs="Lato Light"/>
                <w:i/>
                <w:iCs/>
              </w:rPr>
            </w:pPr>
            <w:r w:rsidRPr="008B1802">
              <w:rPr>
                <w:rFonts w:ascii="Lato Light" w:hAnsi="Lato Light" w:cs="Lato Light"/>
                <w:i/>
                <w:iCs/>
              </w:rPr>
              <w:t xml:space="preserve">– obrazlaže značenje EU-a u </w:t>
            </w:r>
            <w:r w:rsidRPr="008B1802">
              <w:rPr>
                <w:rFonts w:ascii="Lato Light" w:hAnsi="Lato Light" w:cs="Lato Light"/>
                <w:i/>
                <w:iCs/>
              </w:rPr>
              <w:lastRenderedPageBreak/>
              <w:t>Europi i svijetu</w:t>
            </w:r>
          </w:p>
          <w:p w:rsidR="00325610" w:rsidRPr="008B1802" w:rsidRDefault="00325610" w:rsidP="007D4D83">
            <w:pPr>
              <w:spacing w:line="360" w:lineRule="auto"/>
              <w:jc w:val="both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3459" w:type="pct"/>
            <w:shd w:val="clear" w:color="auto" w:fill="auto"/>
          </w:tcPr>
          <w:p w:rsidR="00234621" w:rsidRPr="008B1802" w:rsidRDefault="004A5ADA" w:rsidP="008B1802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  <w:r w:rsidRPr="008B1802">
              <w:rPr>
                <w:rFonts w:ascii="Lato Light" w:eastAsia="Calibri" w:hAnsi="Lato Light" w:cs="Lato Light"/>
              </w:rPr>
              <w:lastRenderedPageBreak/>
              <w:t>-</w:t>
            </w:r>
            <w:r w:rsidR="00234621" w:rsidRPr="008B1802">
              <w:rPr>
                <w:rFonts w:ascii="Lato Light" w:eastAsia="Calibri" w:hAnsi="Lato Light" w:cs="Lato Light"/>
              </w:rPr>
              <w:t xml:space="preserve"> uz grafičke prikaze i u odgovarajućem digitalnom alatu </w:t>
            </w:r>
            <w:r w:rsidR="00234621" w:rsidRPr="008B1802">
              <w:rPr>
                <w:rFonts w:ascii="Lato Light" w:eastAsia="Calibri" w:hAnsi="Lato Light" w:cs="Lato Light"/>
                <w:b/>
                <w:bCs/>
                <w:i/>
                <w:iCs/>
              </w:rPr>
              <w:t>ponavljaju</w:t>
            </w:r>
            <w:r w:rsidR="00234621" w:rsidRPr="008B1802">
              <w:rPr>
                <w:rFonts w:ascii="Lato Light" w:eastAsia="Calibri" w:hAnsi="Lato Light" w:cs="Lato Light"/>
                <w:i/>
                <w:iCs/>
              </w:rPr>
              <w:t xml:space="preserve"> prethodno stečeno znanje o procesima integriranja te europskim integracijama</w:t>
            </w:r>
          </w:p>
          <w:p w:rsidR="00234621" w:rsidRPr="008B1802" w:rsidRDefault="00BC76A7" w:rsidP="008B1802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8B1802">
              <w:rPr>
                <w:rFonts w:ascii="Lato Light" w:eastAsia="Calibri" w:hAnsi="Lato Light" w:cs="Lato Light"/>
              </w:rPr>
              <w:t>-učitelj upoznaje učenike s</w:t>
            </w:r>
            <w:r w:rsidR="00A8255B" w:rsidRPr="008B1802">
              <w:rPr>
                <w:rFonts w:ascii="Lato Light" w:eastAsia="Calibri" w:hAnsi="Lato Light" w:cs="Lato Light"/>
              </w:rPr>
              <w:t xml:space="preserve"> načinom rada na današnjem satu te</w:t>
            </w:r>
            <w:r w:rsidRPr="008B1802">
              <w:rPr>
                <w:rFonts w:ascii="Lato Light" w:eastAsia="Calibri" w:hAnsi="Lato Light" w:cs="Lato Light"/>
              </w:rPr>
              <w:t xml:space="preserve"> </w:t>
            </w:r>
            <w:r w:rsidR="007872A4" w:rsidRPr="008B1802">
              <w:rPr>
                <w:rFonts w:ascii="Lato Light" w:eastAsia="Calibri" w:hAnsi="Lato Light" w:cs="Lato Light"/>
              </w:rPr>
              <w:t xml:space="preserve">s </w:t>
            </w:r>
            <w:r w:rsidRPr="008B1802">
              <w:rPr>
                <w:rFonts w:ascii="Lato Light" w:eastAsia="Calibri" w:hAnsi="Lato Light" w:cs="Lato Light"/>
              </w:rPr>
              <w:t xml:space="preserve">elementima u rubrici za vrednovanje </w:t>
            </w:r>
          </w:p>
          <w:p w:rsidR="00234621" w:rsidRPr="008B1802" w:rsidRDefault="00234621" w:rsidP="008B1802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8B1802">
              <w:rPr>
                <w:rFonts w:ascii="Lato Light" w:eastAsia="Calibri" w:hAnsi="Lato Light" w:cs="Lato Light"/>
              </w:rPr>
              <w:t>-</w:t>
            </w:r>
            <w:r w:rsidRPr="008B1802">
              <w:rPr>
                <w:rFonts w:ascii="Lato Light" w:eastAsia="Calibri" w:hAnsi="Lato Light" w:cs="Lato Light"/>
                <w:b/>
                <w:bCs/>
              </w:rPr>
              <w:t>slušanjem audio zapisa</w:t>
            </w:r>
            <w:r w:rsidRPr="008B1802">
              <w:rPr>
                <w:rFonts w:ascii="Lato Light" w:eastAsia="Calibri" w:hAnsi="Lato Light" w:cs="Lato Light"/>
              </w:rPr>
              <w:t xml:space="preserve"> (</w:t>
            </w:r>
            <w:r w:rsidRPr="008B1802">
              <w:rPr>
                <w:rFonts w:ascii="Lato Light" w:eastAsia="Calibri" w:hAnsi="Lato Light" w:cs="Lato Light"/>
                <w:i/>
                <w:iCs/>
              </w:rPr>
              <w:t>Oda radosti</w:t>
            </w:r>
            <w:r w:rsidRPr="008B1802">
              <w:rPr>
                <w:rFonts w:ascii="Lato Light" w:eastAsia="Calibri" w:hAnsi="Lato Light" w:cs="Lato Light"/>
              </w:rPr>
              <w:t xml:space="preserve">) i prikazivanjem grafičkih prikaza </w:t>
            </w:r>
            <w:r w:rsidRPr="008B1802">
              <w:rPr>
                <w:rFonts w:ascii="Lato Light" w:eastAsia="Calibri" w:hAnsi="Lato Light" w:cs="Lato Light"/>
                <w:b/>
                <w:bCs/>
              </w:rPr>
              <w:t>prepoznaju</w:t>
            </w:r>
            <w:r w:rsidRPr="008B1802">
              <w:rPr>
                <w:rFonts w:ascii="Lato Light" w:eastAsia="Calibri" w:hAnsi="Lato Light" w:cs="Lato Light"/>
              </w:rPr>
              <w:t xml:space="preserve"> simbole Europske unije</w:t>
            </w:r>
          </w:p>
          <w:p w:rsidR="00234621" w:rsidRPr="008B1802" w:rsidRDefault="00234621" w:rsidP="008B1802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8B1802">
              <w:rPr>
                <w:rFonts w:ascii="Lato Light" w:eastAsia="Calibri" w:hAnsi="Lato Light" w:cs="Lato Light"/>
              </w:rPr>
              <w:t xml:space="preserve">- radom u paru uz pomoć mrežnih stranica na internetu na službenoj stranici EU </w:t>
            </w:r>
            <w:r w:rsidRPr="008B1802">
              <w:rPr>
                <w:rFonts w:ascii="Lato Light" w:eastAsia="Calibri" w:hAnsi="Lato Light" w:cs="Lato Light"/>
                <w:b/>
                <w:bCs/>
              </w:rPr>
              <w:t>istražuju</w:t>
            </w:r>
            <w:r w:rsidRPr="008B1802">
              <w:rPr>
                <w:rFonts w:ascii="Lato Light" w:eastAsia="Calibri" w:hAnsi="Lato Light" w:cs="Lato Light"/>
              </w:rPr>
              <w:t xml:space="preserve"> o simbolima EU-a:  </w:t>
            </w:r>
            <w:hyperlink r:id="rId7" w:history="1">
              <w:r w:rsidRPr="008B1802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https://europa.eu/european-union/about-eu/symbols_hr</w:t>
              </w:r>
            </w:hyperlink>
            <w:r w:rsidRPr="008B1802">
              <w:rPr>
                <w:rFonts w:ascii="Lato Light" w:eastAsia="Calibri" w:hAnsi="Lato Light" w:cs="Lato Light"/>
              </w:rPr>
              <w:t xml:space="preserve"> </w:t>
            </w:r>
          </w:p>
          <w:p w:rsidR="00234621" w:rsidRPr="008B1802" w:rsidRDefault="00234621" w:rsidP="008B1802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8B1802">
              <w:rPr>
                <w:rFonts w:ascii="Lato Light" w:eastAsia="Calibri" w:hAnsi="Lato Light" w:cs="Lato Light"/>
              </w:rPr>
              <w:t xml:space="preserve"> -u paru </w:t>
            </w:r>
            <w:r w:rsidRPr="008B1802">
              <w:rPr>
                <w:rFonts w:ascii="Lato Light" w:eastAsia="Calibri" w:hAnsi="Lato Light" w:cs="Lato Light"/>
                <w:b/>
                <w:bCs/>
              </w:rPr>
              <w:t xml:space="preserve">gledaju </w:t>
            </w:r>
            <w:r w:rsidRPr="008B1802">
              <w:rPr>
                <w:rFonts w:ascii="Lato Light" w:eastAsia="Calibri" w:hAnsi="Lato Light" w:cs="Lato Light"/>
              </w:rPr>
              <w:t>videozapis o nastanku Europske unije</w:t>
            </w:r>
          </w:p>
          <w:p w:rsidR="00234621" w:rsidRPr="007F780F" w:rsidRDefault="00634F99" w:rsidP="008B1802">
            <w:pPr>
              <w:spacing w:after="0" w:line="360" w:lineRule="auto"/>
              <w:rPr>
                <w:rFonts w:ascii="Lato Light" w:eastAsia="Calibri" w:hAnsi="Lato Light" w:cs="Lato Light"/>
                <w:color w:val="0563C1" w:themeColor="hyperlink"/>
                <w:u w:val="single"/>
              </w:rPr>
            </w:pPr>
            <w:hyperlink r:id="rId8" w:history="1">
              <w:r w:rsidR="00234621" w:rsidRPr="007F780F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https://www.youtube.com/watch?v=s2noe7XYIrU&amp;list=PL9Mz0Kqh3YKrW5L9zI-PvRcjZiisvuer-&amp;index=6&amp;t=0s</w:t>
              </w:r>
            </w:hyperlink>
            <w:r w:rsidR="00234621" w:rsidRPr="007F780F">
              <w:rPr>
                <w:rFonts w:ascii="Lato Light" w:eastAsia="Calibri" w:hAnsi="Lato Light" w:cs="Lato Light"/>
                <w:color w:val="0563C1" w:themeColor="hyperlink"/>
                <w:u w:val="single"/>
              </w:rPr>
              <w:t xml:space="preserve"> </w:t>
            </w:r>
          </w:p>
          <w:p w:rsidR="00234621" w:rsidRPr="008B1802" w:rsidRDefault="00234621" w:rsidP="008B1802">
            <w:pPr>
              <w:spacing w:after="0" w:line="360" w:lineRule="auto"/>
              <w:rPr>
                <w:rFonts w:ascii="Lato Light" w:eastAsia="Calibri" w:hAnsi="Lato Light" w:cs="Lato Light"/>
                <w:color w:val="00B0F0"/>
                <w:u w:val="single"/>
              </w:rPr>
            </w:pPr>
          </w:p>
          <w:p w:rsidR="00234621" w:rsidRPr="008B1802" w:rsidRDefault="00234621" w:rsidP="008B1802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8B1802">
              <w:rPr>
                <w:rFonts w:ascii="Lato Light" w:eastAsia="Calibri" w:hAnsi="Lato Light" w:cs="Lato Light"/>
              </w:rPr>
              <w:lastRenderedPageBreak/>
              <w:t>-</w:t>
            </w:r>
            <w:r w:rsidRPr="008B1802">
              <w:rPr>
                <w:rFonts w:ascii="Lato Light" w:eastAsia="Calibri" w:hAnsi="Lato Light" w:cs="Lato Light"/>
                <w:b/>
                <w:bCs/>
              </w:rPr>
              <w:t>opisuju</w:t>
            </w:r>
            <w:r w:rsidRPr="008B1802">
              <w:rPr>
                <w:rFonts w:ascii="Lato Light" w:eastAsia="Calibri" w:hAnsi="Lato Light" w:cs="Lato Light"/>
              </w:rPr>
              <w:t xml:space="preserve"> kronološki proces stvaranja Europske unije (nastanak i proširenja), i to na način da </w:t>
            </w:r>
            <w:r w:rsidRPr="008B1802">
              <w:rPr>
                <w:rFonts w:ascii="Lato Light" w:eastAsia="Calibri" w:hAnsi="Lato Light" w:cs="Lato Light"/>
                <w:b/>
                <w:bCs/>
              </w:rPr>
              <w:t>izrađuju</w:t>
            </w:r>
            <w:r w:rsidRPr="008B1802">
              <w:rPr>
                <w:rFonts w:ascii="Lato Light" w:eastAsia="Calibri" w:hAnsi="Lato Light" w:cs="Lato Light"/>
              </w:rPr>
              <w:t xml:space="preserve"> vremensku crtu</w:t>
            </w:r>
          </w:p>
          <w:p w:rsidR="00234621" w:rsidRPr="008B1802" w:rsidRDefault="00234621" w:rsidP="008B1802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8B1802">
              <w:rPr>
                <w:rFonts w:ascii="Lato Light" w:eastAsia="Calibri" w:hAnsi="Lato Light" w:cs="Lato Light"/>
              </w:rPr>
              <w:t>Pri izradi vremenske crte učenici trebaju  obavezno navesti godinu događanja, države koje su osnovale Europsku uniju i/ili  države koje su pristupile određene godine u procesu proširenja.</w:t>
            </w:r>
          </w:p>
          <w:p w:rsidR="00234621" w:rsidRPr="008B1802" w:rsidRDefault="00234621" w:rsidP="008B1802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8B1802">
              <w:rPr>
                <w:rFonts w:ascii="Lato Light" w:eastAsia="Calibri" w:hAnsi="Lato Light" w:cs="Lato Light"/>
              </w:rPr>
              <w:t xml:space="preserve">Vremensku crtu učenici mogu izrađivati u Word dokumentu (Umetanje- </w:t>
            </w:r>
            <w:proofErr w:type="spellStart"/>
            <w:r w:rsidRPr="008B1802">
              <w:rPr>
                <w:rFonts w:ascii="Lato Light" w:eastAsia="Calibri" w:hAnsi="Lato Light" w:cs="Lato Light"/>
              </w:rPr>
              <w:t>SmartArt</w:t>
            </w:r>
            <w:proofErr w:type="spellEnd"/>
            <w:r w:rsidRPr="008B1802">
              <w:rPr>
                <w:rFonts w:ascii="Lato Light" w:eastAsia="Calibri" w:hAnsi="Lato Light" w:cs="Lato Light"/>
              </w:rPr>
              <w:t>- Dijagram procesa- Osnovna vremenska traka) ili u odgovarajućem digitalnom alatu (</w:t>
            </w:r>
            <w:proofErr w:type="spellStart"/>
            <w:r w:rsidRPr="008B1802">
              <w:rPr>
                <w:rFonts w:ascii="Lato Light" w:eastAsia="Calibri" w:hAnsi="Lato Light" w:cs="Lato Light"/>
              </w:rPr>
              <w:t>Adobe</w:t>
            </w:r>
            <w:proofErr w:type="spellEnd"/>
            <w:r w:rsidRPr="008B1802">
              <w:rPr>
                <w:rFonts w:ascii="Lato Light" w:eastAsia="Calibri" w:hAnsi="Lato Light" w:cs="Lato Light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</w:rPr>
              <w:t>Timeline</w:t>
            </w:r>
            <w:proofErr w:type="spellEnd"/>
            <w:r w:rsidRPr="008B1802">
              <w:rPr>
                <w:rFonts w:ascii="Lato Light" w:eastAsia="Calibri" w:hAnsi="Lato Light" w:cs="Lato Light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</w:rPr>
              <w:t>Maker</w:t>
            </w:r>
            <w:proofErr w:type="spellEnd"/>
            <w:r w:rsidRPr="008B1802">
              <w:rPr>
                <w:rFonts w:ascii="Lato Light" w:eastAsia="Calibri" w:hAnsi="Lato Light" w:cs="Lato Light"/>
              </w:rPr>
              <w:t xml:space="preserve"> ili </w:t>
            </w:r>
            <w:proofErr w:type="spellStart"/>
            <w:r w:rsidRPr="008B1802">
              <w:rPr>
                <w:rFonts w:ascii="Lato Light" w:eastAsia="Calibri" w:hAnsi="Lato Light" w:cs="Lato Light"/>
              </w:rPr>
              <w:t>ReadWriteThink</w:t>
            </w:r>
            <w:proofErr w:type="spellEnd"/>
            <w:r w:rsidRPr="008B1802">
              <w:rPr>
                <w:rFonts w:ascii="Lato Light" w:eastAsia="Calibri" w:hAnsi="Lato Light" w:cs="Lato Light"/>
              </w:rPr>
              <w:t xml:space="preserve"> ili </w:t>
            </w:r>
            <w:proofErr w:type="spellStart"/>
            <w:r w:rsidRPr="008B1802">
              <w:rPr>
                <w:rFonts w:ascii="Lato Light" w:eastAsia="Calibri" w:hAnsi="Lato Light" w:cs="Lato Light"/>
              </w:rPr>
              <w:t>Google</w:t>
            </w:r>
            <w:proofErr w:type="spellEnd"/>
            <w:r w:rsidRPr="008B1802">
              <w:rPr>
                <w:rFonts w:ascii="Lato Light" w:eastAsia="Calibri" w:hAnsi="Lato Light" w:cs="Lato Light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</w:rPr>
              <w:t>Sheets</w:t>
            </w:r>
            <w:proofErr w:type="spellEnd"/>
            <w:r w:rsidRPr="008B1802">
              <w:rPr>
                <w:rFonts w:ascii="Lato Light" w:eastAsia="Calibri" w:hAnsi="Lato Light" w:cs="Lato Light"/>
              </w:rPr>
              <w:t xml:space="preserve"> i </w:t>
            </w:r>
            <w:proofErr w:type="spellStart"/>
            <w:r w:rsidRPr="008B1802">
              <w:rPr>
                <w:rFonts w:ascii="Lato Light" w:eastAsia="Calibri" w:hAnsi="Lato Light" w:cs="Lato Light"/>
              </w:rPr>
              <w:t>sl</w:t>
            </w:r>
            <w:proofErr w:type="spellEnd"/>
            <w:r w:rsidRPr="008B1802">
              <w:rPr>
                <w:rFonts w:ascii="Lato Light" w:eastAsia="Calibri" w:hAnsi="Lato Light" w:cs="Lato Light"/>
              </w:rPr>
              <w:t>.)</w:t>
            </w:r>
          </w:p>
          <w:p w:rsidR="00234621" w:rsidRPr="008B1802" w:rsidRDefault="00234621" w:rsidP="008B1802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234621" w:rsidRPr="008B1802" w:rsidRDefault="00234621" w:rsidP="008B1802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8B1802">
              <w:rPr>
                <w:rFonts w:ascii="Lato Light" w:eastAsia="Calibri" w:hAnsi="Lato Light" w:cs="Lato Light"/>
              </w:rPr>
              <w:t xml:space="preserve">-uz pomoć mrežnih stranica na internetu na službenoj stranici EU i teksta u udžbeniku </w:t>
            </w:r>
            <w:r w:rsidRPr="008B1802">
              <w:rPr>
                <w:rFonts w:ascii="Lato Light" w:eastAsia="Calibri" w:hAnsi="Lato Light" w:cs="Lato Light"/>
                <w:b/>
                <w:bCs/>
              </w:rPr>
              <w:t>navode i opisuju</w:t>
            </w:r>
            <w:r w:rsidRPr="008B1802">
              <w:rPr>
                <w:rFonts w:ascii="Lato Light" w:eastAsia="Calibri" w:hAnsi="Lato Light" w:cs="Lato Light"/>
              </w:rPr>
              <w:t xml:space="preserve"> značenje Europske unije u Europi i svijetu</w:t>
            </w:r>
          </w:p>
          <w:p w:rsidR="00234621" w:rsidRPr="008B1802" w:rsidRDefault="00634F99" w:rsidP="008B1802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9" w:history="1">
              <w:r w:rsidR="00234621" w:rsidRPr="008B1802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https://europa.eu/european-union/about-eu/figures/living_hr</w:t>
              </w:r>
            </w:hyperlink>
            <w:r w:rsidR="00234621" w:rsidRPr="008B1802">
              <w:rPr>
                <w:rFonts w:ascii="Lato Light" w:eastAsia="Calibri" w:hAnsi="Lato Light" w:cs="Lato Light"/>
              </w:rPr>
              <w:t xml:space="preserve"> </w:t>
            </w:r>
          </w:p>
          <w:p w:rsidR="00234621" w:rsidRPr="008B1802" w:rsidRDefault="00634F99" w:rsidP="008B1802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10" w:anchor="eu-u-svijetu" w:history="1">
              <w:r w:rsidR="00234621" w:rsidRPr="008B1802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https://europa.eu/european-union/about-eu/eu-in-brief_hr#eu-u-svijetu</w:t>
              </w:r>
            </w:hyperlink>
            <w:r w:rsidR="00234621" w:rsidRPr="008B1802">
              <w:rPr>
                <w:rFonts w:ascii="Lato Light" w:eastAsia="Calibri" w:hAnsi="Lato Light" w:cs="Lato Light"/>
              </w:rPr>
              <w:t xml:space="preserve"> </w:t>
            </w:r>
          </w:p>
          <w:p w:rsidR="004A5ADA" w:rsidRPr="008B1802" w:rsidRDefault="004A5ADA" w:rsidP="008B1802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color w:val="0563C1" w:themeColor="hyperlink"/>
                <w:u w:val="single"/>
              </w:rPr>
            </w:pPr>
          </w:p>
          <w:p w:rsidR="00610990" w:rsidRPr="008B1802" w:rsidRDefault="003445AD" w:rsidP="008B1802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  <w:r w:rsidRPr="008B1802">
              <w:rPr>
                <w:rFonts w:ascii="Lato Light" w:eastAsia="Calibri" w:hAnsi="Lato Light" w:cs="Lato Light"/>
                <w:i/>
                <w:iCs/>
              </w:rPr>
              <w:t>-</w:t>
            </w:r>
            <w:r w:rsidR="00610990" w:rsidRPr="008B1802">
              <w:rPr>
                <w:rFonts w:ascii="Lato Light" w:eastAsia="Calibri" w:hAnsi="Lato Light" w:cs="Lato Light"/>
                <w:i/>
                <w:iCs/>
              </w:rPr>
              <w:t xml:space="preserve">Učenici </w:t>
            </w:r>
            <w:r w:rsidR="00BC76A7" w:rsidRPr="008B1802">
              <w:rPr>
                <w:rFonts w:ascii="Lato Light" w:eastAsia="Calibri" w:hAnsi="Lato Light" w:cs="Lato Light"/>
                <w:i/>
                <w:iCs/>
              </w:rPr>
              <w:t>predaju svoje radove u kojima su izradili vremensku crtu. Učitelj daje povratne informacije o njihovom radu te potiče njihov rad.</w:t>
            </w:r>
          </w:p>
          <w:p w:rsidR="002612DE" w:rsidRPr="008B1802" w:rsidRDefault="002612DE" w:rsidP="007D4D83">
            <w:pPr>
              <w:spacing w:after="0" w:line="360" w:lineRule="auto"/>
              <w:jc w:val="both"/>
              <w:rPr>
                <w:rFonts w:ascii="Lato Light" w:eastAsia="Calibri" w:hAnsi="Lato Light" w:cs="Lato Light"/>
                <w:i/>
                <w:iCs/>
              </w:rPr>
            </w:pPr>
          </w:p>
        </w:tc>
        <w:tc>
          <w:tcPr>
            <w:tcW w:w="828" w:type="pct"/>
            <w:shd w:val="clear" w:color="auto" w:fill="auto"/>
          </w:tcPr>
          <w:p w:rsidR="00234621" w:rsidRPr="008B1802" w:rsidRDefault="00234621" w:rsidP="007D4D83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8B1802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234621" w:rsidRPr="008B1802" w:rsidRDefault="00234621" w:rsidP="007D4D8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8B1802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8B1802">
              <w:rPr>
                <w:rFonts w:ascii="Lato Light" w:eastAsia="Calibri" w:hAnsi="Lato Light" w:cs="Lato Light"/>
              </w:rPr>
              <w:t>tijekom i nakon sata učitelj prati rad i daje povratne informacije</w:t>
            </w:r>
            <w:r w:rsidRPr="008B1802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  <w:r w:rsidR="007F780F">
              <w:rPr>
                <w:rFonts w:ascii="Lato Light" w:eastAsia="Calibri" w:hAnsi="Lato Light" w:cs="Lato Light"/>
              </w:rPr>
              <w:t xml:space="preserve">(pitanja) </w:t>
            </w:r>
            <w:r w:rsidRPr="008B1802">
              <w:rPr>
                <w:rFonts w:ascii="Lato Light" w:eastAsia="Calibri" w:hAnsi="Lato Light" w:cs="Lato Light"/>
              </w:rPr>
              <w:t xml:space="preserve">ili </w:t>
            </w:r>
          </w:p>
          <w:p w:rsidR="00234621" w:rsidRPr="008B1802" w:rsidRDefault="00234621" w:rsidP="007D4D8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8B1802">
              <w:rPr>
                <w:rFonts w:ascii="Lato Light" w:eastAsia="Calibri" w:hAnsi="Lato Light" w:cs="Lato Light"/>
                <w:b/>
                <w:bCs/>
              </w:rPr>
              <w:t>-</w:t>
            </w:r>
            <w:r w:rsidRPr="008B1802">
              <w:rPr>
                <w:rFonts w:ascii="Lato Light" w:eastAsia="Calibri" w:hAnsi="Lato Light" w:cs="Lato Light"/>
              </w:rPr>
              <w:t>izlazna kartica -digitalni alat</w:t>
            </w:r>
          </w:p>
          <w:p w:rsidR="00234621" w:rsidRPr="008B1802" w:rsidRDefault="00234621" w:rsidP="007D4D83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234621" w:rsidRPr="008B1802" w:rsidRDefault="00234621" w:rsidP="007D4D83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234621" w:rsidRPr="008B1802" w:rsidRDefault="00234621" w:rsidP="007D4D83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325610" w:rsidRPr="008B1802" w:rsidRDefault="00234621" w:rsidP="007D4D83">
            <w:p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r w:rsidRPr="008B1802">
              <w:rPr>
                <w:rFonts w:ascii="Lato Light" w:eastAsia="Calibri" w:hAnsi="Lato Light" w:cs="Lato Light"/>
                <w:b/>
                <w:bCs/>
              </w:rPr>
              <w:t>Vrednovanje naučenog</w:t>
            </w:r>
            <w:r w:rsidRPr="008B1802">
              <w:rPr>
                <w:rFonts w:ascii="Lato Light" w:eastAsia="Calibri" w:hAnsi="Lato Light" w:cs="Lato Light"/>
              </w:rPr>
              <w:t>: rubrika za vrednovanje</w:t>
            </w:r>
            <w:r w:rsidRPr="008B1802">
              <w:rPr>
                <w:rFonts w:ascii="Lato Light" w:eastAsia="Calibri" w:hAnsi="Lato Light" w:cs="Lato Light"/>
                <w:lang w:val="en-US"/>
              </w:rPr>
              <w:t xml:space="preserve"> </w:t>
            </w:r>
          </w:p>
        </w:tc>
      </w:tr>
    </w:tbl>
    <w:p w:rsidR="008B1802" w:rsidRDefault="008B1802" w:rsidP="00325610">
      <w:pPr>
        <w:rPr>
          <w:rFonts w:ascii="Lato Light" w:eastAsia="Calibri" w:hAnsi="Lato Light" w:cs="Lato Light"/>
          <w:lang w:val="en-US"/>
        </w:rPr>
      </w:pPr>
    </w:p>
    <w:p w:rsidR="00017805" w:rsidRDefault="00017805" w:rsidP="00017805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017805" w:rsidRPr="008A1FF1" w:rsidRDefault="00017805" w:rsidP="0001780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17805" w:rsidRPr="008A1FF1" w:rsidRDefault="00017805" w:rsidP="0001780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17805" w:rsidRPr="008A1FF1" w:rsidRDefault="00017805" w:rsidP="0001780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17805" w:rsidRPr="008A1FF1" w:rsidRDefault="00017805" w:rsidP="0001780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17805" w:rsidRPr="008A1FF1" w:rsidRDefault="00017805" w:rsidP="0001780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F780F" w:rsidRPr="008A1FF1" w:rsidRDefault="007F780F" w:rsidP="007F780F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F780F" w:rsidRPr="008A1FF1" w:rsidRDefault="007F780F" w:rsidP="007F780F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C46EE" w:rsidRPr="008B1802" w:rsidRDefault="008B1802" w:rsidP="00325610">
      <w:pPr>
        <w:rPr>
          <w:rFonts w:ascii="Lato Light" w:eastAsia="Calibri" w:hAnsi="Lato Light" w:cs="Lato Light"/>
          <w:lang w:val="en-US"/>
        </w:rPr>
      </w:pPr>
      <w:r>
        <w:rPr>
          <w:rFonts w:ascii="Lato Light" w:eastAsia="Calibri" w:hAnsi="Lato Light" w:cs="Lato Light"/>
          <w:lang w:val="en-US"/>
        </w:rPr>
        <w:br w:type="page"/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325610" w:rsidRPr="008B1802" w:rsidTr="008B1802">
        <w:tc>
          <w:tcPr>
            <w:tcW w:w="5000" w:type="pct"/>
            <w:shd w:val="clear" w:color="auto" w:fill="auto"/>
          </w:tcPr>
          <w:p w:rsidR="00143F36" w:rsidRPr="00017805" w:rsidRDefault="00325610" w:rsidP="00143F36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017805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017805" w:rsidRPr="00017805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017805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591FF7" w:rsidRPr="008B1802" w:rsidRDefault="00217ECD" w:rsidP="00591FF7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</w:pPr>
            <w:r w:rsidRPr="008B1802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  <w:t>Europska unija</w:t>
            </w:r>
          </w:p>
          <w:p w:rsidR="00DB0BBC" w:rsidRPr="008B1802" w:rsidRDefault="00DB0BBC" w:rsidP="0077571C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</w:pPr>
          </w:p>
          <w:p w:rsidR="00800AF3" w:rsidRPr="008B1802" w:rsidRDefault="00FD7084" w:rsidP="00217ECD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8B1802">
              <w:rPr>
                <w:rFonts w:ascii="Lato Light" w:eastAsia="Calibri" w:hAnsi="Lato Light" w:cs="Lato Light"/>
                <w:b/>
                <w:bCs/>
                <w:lang w:eastAsia="hr-HR"/>
              </w:rPr>
              <w:t xml:space="preserve"> </w:t>
            </w:r>
            <w:r w:rsidR="00E10FE3" w:rsidRPr="008B1802">
              <w:rPr>
                <w:rFonts w:ascii="Lato Light" w:eastAsia="Calibri" w:hAnsi="Lato Light" w:cs="Lato Light"/>
                <w:b/>
                <w:bCs/>
                <w:lang w:eastAsia="hr-HR"/>
              </w:rPr>
              <w:t>s</w:t>
            </w:r>
            <w:r w:rsidR="00217ECD" w:rsidRPr="008B1802">
              <w:rPr>
                <w:rFonts w:ascii="Lato Light" w:eastAsia="Calibri" w:hAnsi="Lato Light" w:cs="Lato Light"/>
                <w:b/>
                <w:bCs/>
                <w:lang w:eastAsia="hr-HR"/>
              </w:rPr>
              <w:t xml:space="preserve">imboli EU: </w:t>
            </w:r>
            <w:r w:rsidR="00217ECD" w:rsidRPr="008B1802">
              <w:rPr>
                <w:rFonts w:ascii="Lato Light" w:eastAsia="Calibri" w:hAnsi="Lato Light" w:cs="Lato Light"/>
                <w:lang w:eastAsia="hr-HR"/>
              </w:rPr>
              <w:t>himna (Oda radosti), zastava i valuta (euro)</w:t>
            </w:r>
          </w:p>
          <w:p w:rsidR="00217ECD" w:rsidRPr="008B1802" w:rsidRDefault="00BC76A7" w:rsidP="00217ECD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8B1802">
              <w:rPr>
                <w:rFonts w:ascii="Lato Light" w:eastAsia="Calibri" w:hAnsi="Lato Light" w:cs="Lato Light"/>
                <w:lang w:eastAsia="hr-HR"/>
              </w:rPr>
              <w:t xml:space="preserve">vremenska traka – </w:t>
            </w:r>
            <w:r w:rsidRPr="008B1802">
              <w:rPr>
                <w:rFonts w:ascii="Lato Light" w:eastAsia="Calibri" w:hAnsi="Lato Light" w:cs="Lato Light"/>
                <w:b/>
                <w:bCs/>
                <w:lang w:eastAsia="hr-HR"/>
              </w:rPr>
              <w:t>nastanak EU</w:t>
            </w:r>
            <w:r w:rsidRPr="008B1802">
              <w:rPr>
                <w:rFonts w:ascii="Lato Light" w:eastAsia="Calibri" w:hAnsi="Lato Light" w:cs="Lato Light"/>
                <w:lang w:eastAsia="hr-HR"/>
              </w:rPr>
              <w:t xml:space="preserve"> (rubrika za vrednovanje)</w:t>
            </w:r>
          </w:p>
          <w:p w:rsidR="00547CFD" w:rsidRPr="008B1802" w:rsidRDefault="00547CFD" w:rsidP="00547CFD">
            <w:pPr>
              <w:pStyle w:val="ListParagraph"/>
              <w:widowControl w:val="0"/>
              <w:shd w:val="clear" w:color="auto" w:fill="FFFFFF"/>
              <w:spacing w:after="0" w:line="360" w:lineRule="auto"/>
              <w:ind w:left="1080"/>
              <w:jc w:val="both"/>
              <w:rPr>
                <w:rFonts w:ascii="Lato Light" w:eastAsia="Calibri" w:hAnsi="Lato Light" w:cs="Lato Light"/>
                <w:i/>
                <w:iCs/>
                <w:lang w:eastAsia="hr-HR"/>
              </w:rPr>
            </w:pPr>
            <w:r w:rsidRPr="008B1802">
              <w:rPr>
                <w:rFonts w:ascii="Lato Light" w:eastAsia="Calibri" w:hAnsi="Lato Light" w:cs="Lato Light"/>
                <w:i/>
                <w:iCs/>
                <w:lang w:eastAsia="hr-HR"/>
              </w:rPr>
              <w:t>primjer:</w:t>
            </w:r>
          </w:p>
          <w:p w:rsidR="00547CFD" w:rsidRPr="008B1802" w:rsidRDefault="00547CFD" w:rsidP="00547CFD">
            <w:pPr>
              <w:pStyle w:val="ListParagraph"/>
              <w:widowControl w:val="0"/>
              <w:shd w:val="clear" w:color="auto" w:fill="FFFFFF"/>
              <w:spacing w:after="0" w:line="360" w:lineRule="auto"/>
              <w:ind w:left="1080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8B1802">
              <w:rPr>
                <w:rFonts w:ascii="Lato Light" w:hAnsi="Lato Light" w:cs="Lato Light"/>
                <w:noProof/>
                <w:sz w:val="28"/>
                <w:szCs w:val="28"/>
                <w:lang w:eastAsia="hr-HR"/>
              </w:rPr>
              <w:drawing>
                <wp:inline distT="0" distB="0" distL="0" distR="0">
                  <wp:extent cx="4680000" cy="864870"/>
                  <wp:effectExtent l="38100" t="209550" r="44400" b="0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  <w:p w:rsidR="00547CFD" w:rsidRPr="008B1802" w:rsidRDefault="00547CFD" w:rsidP="00217ECD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8B1802">
              <w:rPr>
                <w:rFonts w:ascii="Lato Light" w:eastAsia="Calibri" w:hAnsi="Lato Light" w:cs="Lato Light"/>
                <w:b/>
                <w:bCs/>
                <w:lang w:eastAsia="hr-HR"/>
              </w:rPr>
              <w:t>značenje Europske unije</w:t>
            </w:r>
            <w:r w:rsidRPr="008B1802">
              <w:rPr>
                <w:rFonts w:ascii="Lato Light" w:eastAsia="Calibri" w:hAnsi="Lato Light" w:cs="Lato Light"/>
                <w:lang w:eastAsia="hr-HR"/>
              </w:rPr>
              <w:t>:</w:t>
            </w:r>
          </w:p>
          <w:p w:rsidR="00E10FE3" w:rsidRPr="008B1802" w:rsidRDefault="00E10FE3" w:rsidP="00E10FE3">
            <w:pPr>
              <w:pStyle w:val="ListParagraph"/>
              <w:widowControl w:val="0"/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8B1802">
              <w:rPr>
                <w:rFonts w:ascii="Lato Light" w:eastAsia="Calibri" w:hAnsi="Lato Light" w:cs="Lato Light"/>
                <w:lang w:eastAsia="hr-HR"/>
              </w:rPr>
              <w:t>ostvaruje 73 posto vrijednosti proizvodnje svih dobara i usluga Europe</w:t>
            </w:r>
          </w:p>
          <w:p w:rsidR="00800AF3" w:rsidRPr="008B1802" w:rsidRDefault="00E10FE3" w:rsidP="00E10FE3">
            <w:pPr>
              <w:pStyle w:val="ListParagraph"/>
              <w:widowControl w:val="0"/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8B1802">
              <w:rPr>
                <w:rFonts w:ascii="Lato Light" w:eastAsia="Calibri" w:hAnsi="Lato Light" w:cs="Lato Light"/>
                <w:lang w:eastAsia="hr-HR"/>
              </w:rPr>
              <w:t>najveći svjetski izvoznik industrijske robe i usluga te je najveće tržište</w:t>
            </w:r>
          </w:p>
          <w:p w:rsidR="00E10FE3" w:rsidRPr="008B1802" w:rsidRDefault="00E10FE3" w:rsidP="00E10FE3">
            <w:pPr>
              <w:pStyle w:val="ListParagraph"/>
              <w:widowControl w:val="0"/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8B1802">
              <w:rPr>
                <w:rFonts w:ascii="Lato Light" w:eastAsia="Calibri" w:hAnsi="Lato Light" w:cs="Lato Light"/>
                <w:lang w:eastAsia="hr-HR"/>
              </w:rPr>
              <w:t>zalaže se za slobodnu trgovinu u svijetu</w:t>
            </w:r>
          </w:p>
          <w:p w:rsidR="00E10FE3" w:rsidRPr="008B1802" w:rsidRDefault="00E10FE3" w:rsidP="00E10FE3">
            <w:pPr>
              <w:pStyle w:val="ListParagraph"/>
              <w:widowControl w:val="0"/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8B1802">
              <w:rPr>
                <w:rFonts w:ascii="Lato Light" w:eastAsia="Calibri" w:hAnsi="Lato Light" w:cs="Lato Light"/>
                <w:lang w:eastAsia="hr-HR"/>
              </w:rPr>
              <w:t>najveći su svjetski donator humanitarne pomoći</w:t>
            </w:r>
          </w:p>
          <w:p w:rsidR="00821546" w:rsidRPr="008B1802" w:rsidRDefault="00EE2A74" w:rsidP="00800AF3">
            <w:pPr>
              <w:pStyle w:val="ListParagraph"/>
              <w:widowControl w:val="0"/>
              <w:numPr>
                <w:ilvl w:val="0"/>
                <w:numId w:val="18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8B1802">
              <w:rPr>
                <w:rFonts w:ascii="Lato Light" w:eastAsia="Calibri" w:hAnsi="Lato Light" w:cs="Lato Light"/>
                <w:lang w:eastAsia="hr-HR"/>
              </w:rPr>
              <w:t>podupire stabilnost, sigurnost, poštivanje prava, demokraciju …</w:t>
            </w:r>
          </w:p>
        </w:tc>
      </w:tr>
    </w:tbl>
    <w:p w:rsidR="008B1802" w:rsidRDefault="008B1802" w:rsidP="00325610">
      <w:pPr>
        <w:rPr>
          <w:rFonts w:ascii="Lato Light" w:eastAsia="Calibri" w:hAnsi="Lato Light" w:cs="Lato Light"/>
          <w:lang w:val="en-US"/>
        </w:rPr>
      </w:pPr>
    </w:p>
    <w:p w:rsidR="00017805" w:rsidRDefault="00017805" w:rsidP="00017805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017805" w:rsidRPr="008A1FF1" w:rsidRDefault="00017805" w:rsidP="0001780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17805" w:rsidRPr="008A1FF1" w:rsidRDefault="00017805" w:rsidP="0001780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17805" w:rsidRPr="008A1FF1" w:rsidRDefault="00017805" w:rsidP="0001780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17805" w:rsidRPr="008A1FF1" w:rsidRDefault="00017805" w:rsidP="0001780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17805" w:rsidRPr="008A1FF1" w:rsidRDefault="00017805" w:rsidP="0001780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17805" w:rsidRPr="008A1FF1" w:rsidRDefault="00017805" w:rsidP="0001780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17805" w:rsidRPr="008A1FF1" w:rsidRDefault="00017805" w:rsidP="0001780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17805" w:rsidRPr="008A1FF1" w:rsidRDefault="00017805" w:rsidP="0001780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325610" w:rsidRPr="00017805" w:rsidRDefault="00017805" w:rsidP="0001780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  <w:r w:rsidR="008B1802">
        <w:rPr>
          <w:rFonts w:ascii="Lato Light" w:eastAsia="Calibri" w:hAnsi="Lato Light" w:cs="Lato Light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325610" w:rsidRPr="008B1802" w:rsidTr="008B1802">
        <w:tc>
          <w:tcPr>
            <w:tcW w:w="5000" w:type="pct"/>
            <w:shd w:val="clear" w:color="auto" w:fill="auto"/>
          </w:tcPr>
          <w:p w:rsidR="00325610" w:rsidRPr="00017805" w:rsidRDefault="00017805" w:rsidP="006F529A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017805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NAPOMENE</w:t>
            </w:r>
          </w:p>
          <w:p w:rsidR="00EE1985" w:rsidRPr="008B1802" w:rsidRDefault="00DB6464" w:rsidP="000839C7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B1802">
              <w:rPr>
                <w:rFonts w:ascii="Lato Light" w:eastAsia="Calibri" w:hAnsi="Lato Light" w:cs="Lato Light"/>
                <w:b/>
                <w:bCs/>
                <w:color w:val="000000" w:themeColor="text1"/>
                <w:highlight w:val="yellow"/>
              </w:rPr>
              <w:t>-</w:t>
            </w:r>
            <w:r w:rsidRPr="008B1802">
              <w:rPr>
                <w:rFonts w:ascii="Lato Light" w:eastAsia="Calibri" w:hAnsi="Lato Light" w:cs="Lato Light"/>
                <w:b/>
                <w:bCs/>
                <w:color w:val="000000" w:themeColor="text1"/>
                <w:sz w:val="24"/>
                <w:szCs w:val="24"/>
                <w:highlight w:val="yellow"/>
              </w:rPr>
              <w:t>Izrada vremenske crte se može i vrednovati – rubrika za vrednovanje (u Word dokumentu, Škola za život)</w:t>
            </w:r>
            <w:r w:rsidRPr="008B1802">
              <w:rPr>
                <w:rFonts w:ascii="Lato Light" w:eastAsia="Calibri" w:hAnsi="Lato Light" w:cs="Lato Light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8B1802" w:rsidRPr="008B1802" w:rsidRDefault="008B1802" w:rsidP="000839C7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-e-</w:t>
            </w:r>
            <w:proofErr w:type="spellStart"/>
            <w:r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sfera</w:t>
            </w:r>
            <w:proofErr w:type="spellEnd"/>
            <w:r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hyperlink r:id="rId16" w:history="1">
              <w:r w:rsidRPr="008B1802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https://www.e-sfera.hr/dodatni-digitalni-sadrzaji/f60748fa-5269-4494-8f75-8fbadfe9a929/</w:t>
              </w:r>
            </w:hyperlink>
          </w:p>
          <w:p w:rsidR="00236E6D" w:rsidRPr="008B1802" w:rsidRDefault="001C0C98" w:rsidP="000839C7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</w:t>
            </w:r>
            <w:r w:rsidR="00DA37BF"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e-</w:t>
            </w:r>
            <w:proofErr w:type="spellStart"/>
            <w:r w:rsidR="00DA37BF"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sfera</w:t>
            </w:r>
            <w:proofErr w:type="spellEnd"/>
            <w:r w:rsidR="002612DE"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hyperlink r:id="rId17" w:history="1">
              <w:r w:rsidR="00610990" w:rsidRPr="008B1802">
                <w:rPr>
                  <w:rStyle w:val="Hyperlink"/>
                  <w:rFonts w:ascii="Lato Light" w:hAnsi="Lato Light" w:cs="Lato Light"/>
                  <w:sz w:val="24"/>
                  <w:szCs w:val="24"/>
                </w:rPr>
                <w:t>https://www.e-sfera.hr/dodatni-digitalni-sadrzaji/dcac64ad-2069-4d81-b721-e80d541ba0dc/</w:t>
              </w:r>
            </w:hyperlink>
            <w:r w:rsidR="00610990" w:rsidRPr="008B1802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:rsidR="0028228F" w:rsidRPr="008B1802" w:rsidRDefault="00AF4DD6" w:rsidP="000839C7">
            <w:pPr>
              <w:spacing w:after="0" w:line="360" w:lineRule="auto"/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8B1802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B529CE" w:rsidRPr="008B1802">
              <w:rPr>
                <w:rFonts w:ascii="Lato Light" w:hAnsi="Lato Light" w:cs="Lato Light"/>
                <w:b/>
                <w:bCs/>
                <w:sz w:val="24"/>
                <w:szCs w:val="24"/>
              </w:rPr>
              <w:t>ostale poveznice</w:t>
            </w:r>
            <w:r w:rsidRPr="008B1802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:rsidR="008B1802" w:rsidRPr="008B1802" w:rsidRDefault="00DB6464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>YouTube</w:t>
            </w:r>
            <w:proofErr w:type="spellEnd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 xml:space="preserve">, </w:t>
            </w:r>
            <w:proofErr w:type="spellStart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>Anthem</w:t>
            </w:r>
            <w:proofErr w:type="spellEnd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>of</w:t>
            </w:r>
            <w:proofErr w:type="spellEnd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 xml:space="preserve"> EU</w:t>
            </w:r>
          </w:p>
          <w:p w:rsidR="00DB6464" w:rsidRPr="008B1802" w:rsidRDefault="008B1802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8B1802">
              <w:rPr>
                <w:rFonts w:ascii="Lato Light" w:hAnsi="Lato Light" w:cs="Lato Light"/>
              </w:rPr>
              <w:tab/>
            </w:r>
            <w:hyperlink r:id="rId18" w:history="1">
              <w:r w:rsidR="00DB6464" w:rsidRPr="008B1802">
                <w:rPr>
                  <w:rStyle w:val="Hyperlink"/>
                  <w:rFonts w:ascii="Lato Light" w:eastAsia="Calibri" w:hAnsi="Lato Light" w:cs="Lato Light"/>
                  <w:sz w:val="24"/>
                  <w:szCs w:val="24"/>
                </w:rPr>
                <w:t>https://www.youtube.com/watch?v=Jo_-KoBiBG0</w:t>
              </w:r>
            </w:hyperlink>
            <w:r w:rsidR="00DB6464" w:rsidRPr="008B1802">
              <w:rPr>
                <w:rFonts w:ascii="Lato Light" w:eastAsia="Calibri" w:hAnsi="Lato Light" w:cs="Lato Light"/>
                <w:sz w:val="24"/>
                <w:szCs w:val="24"/>
              </w:rPr>
              <w:t xml:space="preserve"> </w:t>
            </w:r>
          </w:p>
          <w:p w:rsidR="008B1802" w:rsidRPr="008B1802" w:rsidRDefault="00DB6464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>simboli Europske unije</w:t>
            </w:r>
          </w:p>
          <w:p w:rsidR="00DB6464" w:rsidRPr="008B1802" w:rsidRDefault="008B1802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8B1802">
              <w:rPr>
                <w:rFonts w:ascii="Lato Light" w:hAnsi="Lato Light" w:cs="Lato Light"/>
              </w:rPr>
              <w:tab/>
            </w:r>
            <w:hyperlink r:id="rId19" w:history="1">
              <w:r w:rsidR="00DB6464" w:rsidRPr="008B1802">
                <w:rPr>
                  <w:rStyle w:val="Hyperlink"/>
                  <w:rFonts w:ascii="Lato Light" w:eastAsia="Calibri" w:hAnsi="Lato Light" w:cs="Lato Light"/>
                  <w:sz w:val="24"/>
                  <w:szCs w:val="24"/>
                </w:rPr>
                <w:t>https://en.wikipedia.org/wiki/Symbols_of_the_European_Union</w:t>
              </w:r>
            </w:hyperlink>
            <w:r w:rsidR="00DB6464" w:rsidRPr="008B1802">
              <w:rPr>
                <w:rFonts w:ascii="Lato Light" w:eastAsia="Calibri" w:hAnsi="Lato Light" w:cs="Lato Light"/>
                <w:sz w:val="24"/>
                <w:szCs w:val="24"/>
              </w:rPr>
              <w:t xml:space="preserve"> </w:t>
            </w:r>
          </w:p>
          <w:p w:rsidR="008B1802" w:rsidRPr="008B1802" w:rsidRDefault="00217ECD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Europska</w:t>
            </w:r>
            <w:proofErr w:type="spellEnd"/>
            <w:r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unija</w:t>
            </w:r>
            <w:proofErr w:type="spellEnd"/>
            <w:r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r w:rsidR="00BE0DD9" w:rsidRPr="008B1802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  <w:p w:rsidR="008B1802" w:rsidRPr="008B1802" w:rsidRDefault="008B1802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8B1802">
              <w:rPr>
                <w:rFonts w:ascii="Lato Light" w:hAnsi="Lato Light" w:cs="Lato Light"/>
              </w:rPr>
              <w:tab/>
            </w:r>
            <w:hyperlink r:id="rId20" w:history="1">
              <w:r w:rsidR="00217ECD" w:rsidRPr="008B1802">
                <w:rPr>
                  <w:rFonts w:ascii="Lato Light" w:eastAsia="Calibri" w:hAnsi="Lato Light" w:cs="Lato Light"/>
                  <w:color w:val="0563C1" w:themeColor="hyperlink"/>
                  <w:sz w:val="24"/>
                  <w:szCs w:val="24"/>
                  <w:u w:val="single"/>
                </w:rPr>
                <w:t>https://europa.eu/european-union/about-eu/symbols_hr</w:t>
              </w:r>
            </w:hyperlink>
            <w:r w:rsidR="00217ECD" w:rsidRPr="008B1802">
              <w:rPr>
                <w:rFonts w:ascii="Lato Light" w:eastAsia="Calibri" w:hAnsi="Lato Light" w:cs="Lato Light"/>
                <w:sz w:val="24"/>
                <w:szCs w:val="24"/>
              </w:rPr>
              <w:t xml:space="preserve"> </w:t>
            </w:r>
          </w:p>
          <w:p w:rsidR="008B1802" w:rsidRPr="008B1802" w:rsidRDefault="008B1802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8B1802">
              <w:rPr>
                <w:rFonts w:ascii="Lato Light" w:hAnsi="Lato Light" w:cs="Lato Light"/>
              </w:rPr>
              <w:tab/>
            </w:r>
            <w:hyperlink r:id="rId21" w:history="1">
              <w:r w:rsidR="005949B8" w:rsidRPr="008B1802">
                <w:rPr>
                  <w:rStyle w:val="Hyperlink"/>
                  <w:rFonts w:ascii="Lato Light" w:eastAsia="Calibri" w:hAnsi="Lato Light" w:cs="Lato Light"/>
                  <w:sz w:val="24"/>
                  <w:szCs w:val="24"/>
                </w:rPr>
                <w:t>https://europa.eu/european-union/about-eu/figures/living_hr</w:t>
              </w:r>
            </w:hyperlink>
            <w:r w:rsidR="005949B8" w:rsidRPr="008B1802">
              <w:rPr>
                <w:rFonts w:ascii="Lato Light" w:eastAsia="Calibri" w:hAnsi="Lato Light" w:cs="Lato Light"/>
                <w:sz w:val="24"/>
                <w:szCs w:val="24"/>
              </w:rPr>
              <w:t xml:space="preserve">   </w:t>
            </w:r>
          </w:p>
          <w:p w:rsidR="005949B8" w:rsidRPr="008B1802" w:rsidRDefault="008B1802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8B1802">
              <w:rPr>
                <w:rFonts w:ascii="Lato Light" w:hAnsi="Lato Light" w:cs="Lato Light"/>
              </w:rPr>
              <w:tab/>
            </w:r>
            <w:hyperlink r:id="rId22" w:anchor="eu-u-svijetu" w:history="1">
              <w:r w:rsidR="00EE1985" w:rsidRPr="008B1802">
                <w:rPr>
                  <w:rStyle w:val="Hyperlink"/>
                  <w:rFonts w:ascii="Lato Light" w:eastAsia="Calibri" w:hAnsi="Lato Light" w:cs="Lato Light"/>
                  <w:sz w:val="24"/>
                  <w:szCs w:val="24"/>
                </w:rPr>
                <w:t>https://europa.eu/european-union/about-eu/eu-in-brief_hr#eu-u-svijetu</w:t>
              </w:r>
            </w:hyperlink>
            <w:r w:rsidR="005949B8" w:rsidRPr="008B1802">
              <w:rPr>
                <w:rFonts w:ascii="Lato Light" w:eastAsia="Calibri" w:hAnsi="Lato Light" w:cs="Lato Light"/>
                <w:sz w:val="24"/>
                <w:szCs w:val="24"/>
              </w:rPr>
              <w:t xml:space="preserve"> </w:t>
            </w:r>
          </w:p>
          <w:p w:rsidR="005949B8" w:rsidRPr="008B1802" w:rsidRDefault="005949B8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>YoutTube</w:t>
            </w:r>
            <w:proofErr w:type="spellEnd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 xml:space="preserve">, nastanak EU: </w:t>
            </w:r>
            <w:r w:rsidR="008B1802" w:rsidRPr="008B1802">
              <w:rPr>
                <w:rFonts w:ascii="Lato Light" w:eastAsia="Calibri" w:hAnsi="Lato Light" w:cs="Lato Light"/>
                <w:sz w:val="24"/>
                <w:szCs w:val="24"/>
              </w:rPr>
              <w:tab/>
            </w:r>
            <w:hyperlink r:id="rId23" w:history="1">
              <w:r w:rsidR="008B1802" w:rsidRPr="008B1802">
                <w:rPr>
                  <w:rStyle w:val="Hyperlink"/>
                  <w:rFonts w:ascii="Lato Light" w:eastAsia="Calibri" w:hAnsi="Lato Light" w:cs="Lato Light"/>
                  <w:sz w:val="24"/>
                  <w:szCs w:val="24"/>
                </w:rPr>
                <w:t>https://www.youtube.com/watch?v=s2noe7XYIrU&amp;list=PL9Mz0Kqh3YKrW5L9zI-PvRcjZiisvuer &amp;index=6&amp;t=0s</w:t>
              </w:r>
            </w:hyperlink>
            <w:r w:rsidRPr="008B1802">
              <w:rPr>
                <w:rFonts w:ascii="Lato Light" w:eastAsia="Calibri" w:hAnsi="Lato Light" w:cs="Lato Light"/>
                <w:color w:val="00B0F0"/>
                <w:sz w:val="24"/>
                <w:szCs w:val="24"/>
                <w:u w:val="single"/>
              </w:rPr>
              <w:t xml:space="preserve"> </w:t>
            </w:r>
          </w:p>
          <w:p w:rsidR="008B1802" w:rsidRPr="008B1802" w:rsidRDefault="008B1802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>europodručja</w:t>
            </w:r>
            <w:proofErr w:type="spellEnd"/>
          </w:p>
          <w:p w:rsidR="00FB0027" w:rsidRPr="008B1802" w:rsidRDefault="008B1802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8B1802">
              <w:rPr>
                <w:rFonts w:ascii="Lato Light" w:hAnsi="Lato Light" w:cs="Lato Light"/>
              </w:rPr>
              <w:tab/>
            </w:r>
            <w:hyperlink r:id="rId24" w:history="1">
              <w:r w:rsidR="00FB0027" w:rsidRPr="008B1802">
                <w:rPr>
                  <w:rStyle w:val="Hyperlink"/>
                  <w:rFonts w:ascii="Lato Light" w:eastAsia="Calibri" w:hAnsi="Lato Light" w:cs="Lato Light"/>
                  <w:sz w:val="24"/>
                  <w:szCs w:val="24"/>
                </w:rPr>
                <w:t>https://ec.europa.eu/info/business-economy-euro/euro-area/what-euro-area_hr</w:t>
              </w:r>
            </w:hyperlink>
            <w:r w:rsidR="00FB0027" w:rsidRPr="008B1802">
              <w:rPr>
                <w:rFonts w:ascii="Lato Light" w:eastAsia="Calibri" w:hAnsi="Lato Light" w:cs="Lato Light"/>
                <w:sz w:val="24"/>
                <w:szCs w:val="24"/>
              </w:rPr>
              <w:t xml:space="preserve"> </w:t>
            </w:r>
          </w:p>
          <w:p w:rsidR="00547CFD" w:rsidRPr="008B1802" w:rsidRDefault="008B1802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8B1802">
              <w:rPr>
                <w:rFonts w:ascii="Lato Light" w:hAnsi="Lato Light" w:cs="Lato Light"/>
              </w:rPr>
              <w:tab/>
            </w:r>
            <w:hyperlink r:id="rId25" w:history="1">
              <w:r w:rsidR="00547CFD" w:rsidRPr="008B1802">
                <w:rPr>
                  <w:rStyle w:val="Hyperlink"/>
                  <w:rFonts w:ascii="Lato Light" w:eastAsia="Calibri" w:hAnsi="Lato Light" w:cs="Lato Light"/>
                  <w:sz w:val="24"/>
                  <w:szCs w:val="24"/>
                </w:rPr>
                <w:t>https://www.ecb.europa.eu/euro/coins/html/index.hr.html</w:t>
              </w:r>
            </w:hyperlink>
            <w:r w:rsidR="00547CFD" w:rsidRPr="008B1802">
              <w:rPr>
                <w:rFonts w:ascii="Lato Light" w:eastAsia="Calibri" w:hAnsi="Lato Light" w:cs="Lato Light"/>
                <w:sz w:val="24"/>
                <w:szCs w:val="24"/>
              </w:rPr>
              <w:t xml:space="preserve">. </w:t>
            </w:r>
          </w:p>
          <w:p w:rsidR="008B1802" w:rsidRPr="008B1802" w:rsidRDefault="00A860EE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>Adobe</w:t>
            </w:r>
            <w:proofErr w:type="spellEnd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>Timeline</w:t>
            </w:r>
            <w:proofErr w:type="spellEnd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>Maker</w:t>
            </w:r>
            <w:proofErr w:type="spellEnd"/>
          </w:p>
          <w:p w:rsidR="00A860EE" w:rsidRPr="008B1802" w:rsidRDefault="008B1802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8B1802">
              <w:rPr>
                <w:rFonts w:ascii="Lato Light" w:hAnsi="Lato Light" w:cs="Lato Light"/>
              </w:rPr>
              <w:tab/>
            </w:r>
            <w:hyperlink r:id="rId26" w:history="1">
              <w:r w:rsidR="00A860EE" w:rsidRPr="008B1802">
                <w:rPr>
                  <w:rStyle w:val="Hyperlink"/>
                  <w:rFonts w:ascii="Lato Light" w:eastAsia="Calibri" w:hAnsi="Lato Light" w:cs="Lato Light"/>
                  <w:sz w:val="24"/>
                  <w:szCs w:val="24"/>
                </w:rPr>
                <w:t>https://spark.adobe.com/make/timeline-maker/</w:t>
              </w:r>
            </w:hyperlink>
            <w:r w:rsidR="00A860EE" w:rsidRPr="008B1802">
              <w:rPr>
                <w:rFonts w:ascii="Lato Light" w:eastAsia="Calibri" w:hAnsi="Lato Light" w:cs="Lato Light"/>
                <w:color w:val="00B0F0"/>
                <w:sz w:val="24"/>
                <w:szCs w:val="24"/>
                <w:u w:val="single"/>
              </w:rPr>
              <w:t xml:space="preserve"> </w:t>
            </w:r>
          </w:p>
          <w:p w:rsidR="008B1802" w:rsidRPr="008B1802" w:rsidRDefault="00A860EE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proofErr w:type="spellStart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>ReadWriteThink</w:t>
            </w:r>
            <w:proofErr w:type="spellEnd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B1802">
              <w:rPr>
                <w:rFonts w:ascii="Lato Light" w:eastAsia="Calibri" w:hAnsi="Lato Light" w:cs="Lato Light"/>
                <w:sz w:val="24"/>
                <w:szCs w:val="24"/>
              </w:rPr>
              <w:t>Timeline</w:t>
            </w:r>
            <w:proofErr w:type="spellEnd"/>
          </w:p>
          <w:p w:rsidR="00A860EE" w:rsidRPr="008B1802" w:rsidRDefault="008B1802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8B1802">
              <w:rPr>
                <w:rFonts w:ascii="Lato Light" w:hAnsi="Lato Light" w:cs="Lato Light"/>
              </w:rPr>
              <w:tab/>
            </w:r>
            <w:hyperlink r:id="rId27" w:history="1">
              <w:r w:rsidR="00A860EE" w:rsidRPr="008B1802">
                <w:rPr>
                  <w:rStyle w:val="Hyperlink"/>
                  <w:rFonts w:ascii="Lato Light" w:eastAsia="Calibri" w:hAnsi="Lato Light" w:cs="Lato Light"/>
                  <w:sz w:val="24"/>
                  <w:szCs w:val="24"/>
                </w:rPr>
                <w:t>http://www.readwritethink.org/classroom-resources/student-interactives/timeline-30007.html</w:t>
              </w:r>
            </w:hyperlink>
            <w:r w:rsidR="00A860EE" w:rsidRPr="008B1802">
              <w:rPr>
                <w:rFonts w:ascii="Lato Light" w:eastAsia="Calibri" w:hAnsi="Lato Light" w:cs="Lato Light"/>
                <w:sz w:val="24"/>
                <w:szCs w:val="24"/>
                <w:u w:val="single"/>
              </w:rPr>
              <w:t xml:space="preserve"> </w:t>
            </w:r>
          </w:p>
          <w:p w:rsidR="00752C6D" w:rsidRPr="008B1802" w:rsidRDefault="008B1802" w:rsidP="008B1802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8B1802">
              <w:rPr>
                <w:rFonts w:ascii="Lato Light" w:hAnsi="Lato Light" w:cs="Lato Light"/>
              </w:rPr>
              <w:tab/>
            </w:r>
            <w:hyperlink r:id="rId28" w:history="1">
              <w:r w:rsidR="00A860EE" w:rsidRPr="008B1802">
                <w:rPr>
                  <w:rStyle w:val="Hyperlink"/>
                  <w:rFonts w:ascii="Lato Light" w:eastAsia="Calibri" w:hAnsi="Lato Light" w:cs="Lato Light"/>
                  <w:sz w:val="24"/>
                  <w:szCs w:val="24"/>
                </w:rPr>
                <w:t>www.readwritethink.org/files/resources/interactives/timeline_2/</w:t>
              </w:r>
            </w:hyperlink>
          </w:p>
        </w:tc>
      </w:tr>
    </w:tbl>
    <w:p w:rsidR="000F5077" w:rsidRPr="008B1802" w:rsidRDefault="000F5077" w:rsidP="008B1802">
      <w:pPr>
        <w:rPr>
          <w:rFonts w:ascii="Lato Light" w:hAnsi="Lato Light" w:cs="Lato Light"/>
        </w:rPr>
      </w:pPr>
    </w:p>
    <w:sectPr w:rsidR="000F5077" w:rsidRPr="008B1802" w:rsidSect="008B1802">
      <w:headerReference w:type="default" r:id="rId29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A23" w:rsidRDefault="00E14A23" w:rsidP="00325610">
      <w:pPr>
        <w:spacing w:after="0" w:line="240" w:lineRule="auto"/>
      </w:pPr>
      <w:r>
        <w:separator/>
      </w:r>
    </w:p>
  </w:endnote>
  <w:endnote w:type="continuationSeparator" w:id="0">
    <w:p w:rsidR="00E14A23" w:rsidRDefault="00E14A23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A23" w:rsidRDefault="00E14A23" w:rsidP="00325610">
      <w:pPr>
        <w:spacing w:after="0" w:line="240" w:lineRule="auto"/>
      </w:pPr>
      <w:r>
        <w:separator/>
      </w:r>
    </w:p>
  </w:footnote>
  <w:footnote w:type="continuationSeparator" w:id="0">
    <w:p w:rsidR="00E14A23" w:rsidRDefault="00E14A23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802" w:rsidRDefault="008B1802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2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A3675E"/>
    <w:multiLevelType w:val="hybridMultilevel"/>
    <w:tmpl w:val="DC28997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14F2E56"/>
    <w:multiLevelType w:val="hybridMultilevel"/>
    <w:tmpl w:val="A9D84608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45B206AF"/>
    <w:multiLevelType w:val="hybridMultilevel"/>
    <w:tmpl w:val="353A801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AE0158"/>
    <w:multiLevelType w:val="hybridMultilevel"/>
    <w:tmpl w:val="1C5C5B9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2335880"/>
    <w:multiLevelType w:val="hybridMultilevel"/>
    <w:tmpl w:val="5F78031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10"/>
  </w:num>
  <w:num w:numId="12">
    <w:abstractNumId w:val="17"/>
  </w:num>
  <w:num w:numId="13">
    <w:abstractNumId w:val="12"/>
  </w:num>
  <w:num w:numId="14">
    <w:abstractNumId w:val="11"/>
  </w:num>
  <w:num w:numId="15">
    <w:abstractNumId w:val="7"/>
  </w:num>
  <w:num w:numId="16">
    <w:abstractNumId w:val="15"/>
  </w:num>
  <w:num w:numId="17">
    <w:abstractNumId w:val="1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02CDC"/>
    <w:rsid w:val="00017805"/>
    <w:rsid w:val="000178C4"/>
    <w:rsid w:val="00017E1B"/>
    <w:rsid w:val="0003370E"/>
    <w:rsid w:val="00035D40"/>
    <w:rsid w:val="000609DE"/>
    <w:rsid w:val="00066717"/>
    <w:rsid w:val="000839C7"/>
    <w:rsid w:val="000B56AE"/>
    <w:rsid w:val="000D5752"/>
    <w:rsid w:val="000F3391"/>
    <w:rsid w:val="000F5077"/>
    <w:rsid w:val="00112F1F"/>
    <w:rsid w:val="00125787"/>
    <w:rsid w:val="00126C7E"/>
    <w:rsid w:val="00143F36"/>
    <w:rsid w:val="00147CDF"/>
    <w:rsid w:val="00177A57"/>
    <w:rsid w:val="001B0335"/>
    <w:rsid w:val="001C0C98"/>
    <w:rsid w:val="00207081"/>
    <w:rsid w:val="00216A1D"/>
    <w:rsid w:val="00217ECD"/>
    <w:rsid w:val="00230659"/>
    <w:rsid w:val="00234621"/>
    <w:rsid w:val="00236E6D"/>
    <w:rsid w:val="00253666"/>
    <w:rsid w:val="002612DE"/>
    <w:rsid w:val="0027468C"/>
    <w:rsid w:val="00277A42"/>
    <w:rsid w:val="0028228F"/>
    <w:rsid w:val="002A6313"/>
    <w:rsid w:val="002E486C"/>
    <w:rsid w:val="002F5030"/>
    <w:rsid w:val="002F7D75"/>
    <w:rsid w:val="003111DD"/>
    <w:rsid w:val="003177A6"/>
    <w:rsid w:val="00325610"/>
    <w:rsid w:val="0033312E"/>
    <w:rsid w:val="00336BB9"/>
    <w:rsid w:val="003445AD"/>
    <w:rsid w:val="003574AD"/>
    <w:rsid w:val="003925C3"/>
    <w:rsid w:val="003952B0"/>
    <w:rsid w:val="00396871"/>
    <w:rsid w:val="003A0E0D"/>
    <w:rsid w:val="003B0B66"/>
    <w:rsid w:val="003B537A"/>
    <w:rsid w:val="004342B4"/>
    <w:rsid w:val="004544FD"/>
    <w:rsid w:val="00455C32"/>
    <w:rsid w:val="00456CD1"/>
    <w:rsid w:val="004762A9"/>
    <w:rsid w:val="00486FFD"/>
    <w:rsid w:val="004961FC"/>
    <w:rsid w:val="004A5ADA"/>
    <w:rsid w:val="004B2507"/>
    <w:rsid w:val="004B6C42"/>
    <w:rsid w:val="004C235B"/>
    <w:rsid w:val="004F4259"/>
    <w:rsid w:val="00515A8F"/>
    <w:rsid w:val="005454ED"/>
    <w:rsid w:val="00547CFD"/>
    <w:rsid w:val="00567DD2"/>
    <w:rsid w:val="00573D09"/>
    <w:rsid w:val="005911AE"/>
    <w:rsid w:val="00591FF7"/>
    <w:rsid w:val="005949B8"/>
    <w:rsid w:val="00594F13"/>
    <w:rsid w:val="00610990"/>
    <w:rsid w:val="006129A8"/>
    <w:rsid w:val="006178E4"/>
    <w:rsid w:val="00620BB0"/>
    <w:rsid w:val="00634F99"/>
    <w:rsid w:val="0064580A"/>
    <w:rsid w:val="00667D8F"/>
    <w:rsid w:val="00681239"/>
    <w:rsid w:val="006A16C0"/>
    <w:rsid w:val="006A280B"/>
    <w:rsid w:val="006D0AB5"/>
    <w:rsid w:val="006D5DE2"/>
    <w:rsid w:val="006F2F39"/>
    <w:rsid w:val="006F529A"/>
    <w:rsid w:val="007151D8"/>
    <w:rsid w:val="00750DDF"/>
    <w:rsid w:val="00752C6D"/>
    <w:rsid w:val="00756C5C"/>
    <w:rsid w:val="0076334E"/>
    <w:rsid w:val="0077571C"/>
    <w:rsid w:val="007872A4"/>
    <w:rsid w:val="00791C94"/>
    <w:rsid w:val="0079526C"/>
    <w:rsid w:val="007C1C21"/>
    <w:rsid w:val="007D29C7"/>
    <w:rsid w:val="007D4D83"/>
    <w:rsid w:val="007D7241"/>
    <w:rsid w:val="007F2174"/>
    <w:rsid w:val="007F780F"/>
    <w:rsid w:val="00800AF3"/>
    <w:rsid w:val="008207AA"/>
    <w:rsid w:val="00821546"/>
    <w:rsid w:val="008412BD"/>
    <w:rsid w:val="00843D4F"/>
    <w:rsid w:val="00872638"/>
    <w:rsid w:val="008779C5"/>
    <w:rsid w:val="008B1802"/>
    <w:rsid w:val="008C0119"/>
    <w:rsid w:val="008C46EE"/>
    <w:rsid w:val="008D0CE2"/>
    <w:rsid w:val="008D11AD"/>
    <w:rsid w:val="008E5112"/>
    <w:rsid w:val="009106FA"/>
    <w:rsid w:val="00923E02"/>
    <w:rsid w:val="0094120E"/>
    <w:rsid w:val="00945D86"/>
    <w:rsid w:val="00963B2B"/>
    <w:rsid w:val="009B15AC"/>
    <w:rsid w:val="00A0258B"/>
    <w:rsid w:val="00A04DBD"/>
    <w:rsid w:val="00A14F71"/>
    <w:rsid w:val="00A33526"/>
    <w:rsid w:val="00A57075"/>
    <w:rsid w:val="00A62AEA"/>
    <w:rsid w:val="00A8170B"/>
    <w:rsid w:val="00A8255B"/>
    <w:rsid w:val="00A85B9E"/>
    <w:rsid w:val="00A860EE"/>
    <w:rsid w:val="00AA3C43"/>
    <w:rsid w:val="00AF4DD6"/>
    <w:rsid w:val="00AF74F3"/>
    <w:rsid w:val="00B05EC0"/>
    <w:rsid w:val="00B15329"/>
    <w:rsid w:val="00B16112"/>
    <w:rsid w:val="00B17BBF"/>
    <w:rsid w:val="00B529CE"/>
    <w:rsid w:val="00B55680"/>
    <w:rsid w:val="00B6726A"/>
    <w:rsid w:val="00B815D5"/>
    <w:rsid w:val="00B9440C"/>
    <w:rsid w:val="00BB23BC"/>
    <w:rsid w:val="00BB7413"/>
    <w:rsid w:val="00BC76A7"/>
    <w:rsid w:val="00BD5495"/>
    <w:rsid w:val="00BE0DD9"/>
    <w:rsid w:val="00BE6A26"/>
    <w:rsid w:val="00BF751F"/>
    <w:rsid w:val="00C02DE7"/>
    <w:rsid w:val="00C030DA"/>
    <w:rsid w:val="00C06EC6"/>
    <w:rsid w:val="00C11A6F"/>
    <w:rsid w:val="00C23477"/>
    <w:rsid w:val="00C40F5E"/>
    <w:rsid w:val="00C74296"/>
    <w:rsid w:val="00CE5E39"/>
    <w:rsid w:val="00CF6905"/>
    <w:rsid w:val="00D1240A"/>
    <w:rsid w:val="00D409E7"/>
    <w:rsid w:val="00D539A1"/>
    <w:rsid w:val="00D636D8"/>
    <w:rsid w:val="00D71204"/>
    <w:rsid w:val="00D77E67"/>
    <w:rsid w:val="00DA1EF0"/>
    <w:rsid w:val="00DA37BF"/>
    <w:rsid w:val="00DA551E"/>
    <w:rsid w:val="00DB0BBC"/>
    <w:rsid w:val="00DB265B"/>
    <w:rsid w:val="00DB6464"/>
    <w:rsid w:val="00DE4CDD"/>
    <w:rsid w:val="00E10FE3"/>
    <w:rsid w:val="00E14A23"/>
    <w:rsid w:val="00E254A6"/>
    <w:rsid w:val="00E3277C"/>
    <w:rsid w:val="00E60B0A"/>
    <w:rsid w:val="00EA5C95"/>
    <w:rsid w:val="00EE1985"/>
    <w:rsid w:val="00EE2A74"/>
    <w:rsid w:val="00F03C7E"/>
    <w:rsid w:val="00F03CDD"/>
    <w:rsid w:val="00F2325B"/>
    <w:rsid w:val="00F5461D"/>
    <w:rsid w:val="00F61007"/>
    <w:rsid w:val="00F625F3"/>
    <w:rsid w:val="00F832A6"/>
    <w:rsid w:val="00F8588D"/>
    <w:rsid w:val="00F91D73"/>
    <w:rsid w:val="00FB0027"/>
    <w:rsid w:val="00FC100C"/>
    <w:rsid w:val="00FD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99"/>
  </w:style>
  <w:style w:type="paragraph" w:styleId="Heading1">
    <w:name w:val="heading 1"/>
    <w:basedOn w:val="Normal"/>
    <w:next w:val="Normal"/>
    <w:link w:val="Heading1Char"/>
    <w:uiPriority w:val="9"/>
    <w:qFormat/>
    <w:rsid w:val="00E32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34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5AD"/>
  </w:style>
  <w:style w:type="paragraph" w:styleId="Header">
    <w:name w:val="header"/>
    <w:basedOn w:val="Normal"/>
    <w:link w:val="HeaderChar"/>
    <w:uiPriority w:val="99"/>
    <w:semiHidden/>
    <w:unhideWhenUsed/>
    <w:rsid w:val="008B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2noe7XYIrU&amp;list=PL9Mz0Kqh3YKrW5L9zI-PvRcjZiisvuer-&amp;index=6&amp;t=0s" TargetMode="External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www.youtube.com/watch?v=Jo_-KoBiBG0" TargetMode="External"/><Relationship Id="rId26" Type="http://schemas.openxmlformats.org/officeDocument/2006/relationships/hyperlink" Target="https://spark.adobe.com/make/timeline-make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opa.eu/european-union/about-eu/figures/living_hr" TargetMode="External"/><Relationship Id="rId7" Type="http://schemas.openxmlformats.org/officeDocument/2006/relationships/hyperlink" Target="https://europa.eu/european-union/about-eu/symbols_hr" TargetMode="External"/><Relationship Id="rId12" Type="http://schemas.openxmlformats.org/officeDocument/2006/relationships/diagramLayout" Target="diagrams/layout1.xml"/><Relationship Id="rId17" Type="http://schemas.openxmlformats.org/officeDocument/2006/relationships/hyperlink" Target="https://www.e-sfera.hr/dodatni-digitalni-sadrzaji/dcac64ad-2069-4d81-b721-e80d541ba0dc/" TargetMode="External"/><Relationship Id="rId25" Type="http://schemas.openxmlformats.org/officeDocument/2006/relationships/hyperlink" Target="https://www.ecb.europa.eu/euro/coins/html/index.h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sfera.hr/dodatni-digitalni-sadrzaji/f60748fa-5269-4494-8f75-8fbadfe9a929/" TargetMode="External"/><Relationship Id="rId20" Type="http://schemas.openxmlformats.org/officeDocument/2006/relationships/hyperlink" Target="https://europa.eu/european-union/about-eu/symbols_hr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24" Type="http://schemas.openxmlformats.org/officeDocument/2006/relationships/hyperlink" Target="https://ec.europa.eu/info/business-economy-euro/euro-area/what-euro-area_hr" TargetMode="Externa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23" Type="http://schemas.openxmlformats.org/officeDocument/2006/relationships/hyperlink" Target="https://www.youtube.com/watch?v=s2noe7XYIrU&amp;list=PL9Mz0Kqh3YKrW5L9zI-PvRcjZiisvuer%20&amp;index=6&amp;t=0s" TargetMode="External"/><Relationship Id="rId28" Type="http://schemas.openxmlformats.org/officeDocument/2006/relationships/hyperlink" Target="http://www.readwritethink.org/files/resources/interactives/timeline_2/" TargetMode="External"/><Relationship Id="rId10" Type="http://schemas.openxmlformats.org/officeDocument/2006/relationships/hyperlink" Target="https://europa.eu/european-union/about-eu/eu-in-brief_hr" TargetMode="External"/><Relationship Id="rId19" Type="http://schemas.openxmlformats.org/officeDocument/2006/relationships/hyperlink" Target="https://en.wikipedia.org/wiki/Symbols_of_the_European_Unio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opa.eu/european-union/about-eu/figures/living_hr" TargetMode="External"/><Relationship Id="rId14" Type="http://schemas.openxmlformats.org/officeDocument/2006/relationships/diagramColors" Target="diagrams/colors1.xml"/><Relationship Id="rId22" Type="http://schemas.openxmlformats.org/officeDocument/2006/relationships/hyperlink" Target="https://europa.eu/european-union/about-eu/eu-in-brief_hr" TargetMode="External"/><Relationship Id="rId27" Type="http://schemas.openxmlformats.org/officeDocument/2006/relationships/hyperlink" Target="http://www.readwritethink.org/classroom-resources/student-interactives/timeline-30007.html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E66612-7BD4-4A2E-8833-4F880E92E7EA}" type="doc">
      <dgm:prSet loTypeId="urn:microsoft.com/office/officeart/2005/8/layout/hProcess11" loCatId="process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37F41D72-4CE5-4114-9C4C-AD404FFB9C1D}">
      <dgm:prSet phldrT="[Tekst]" custT="1"/>
      <dgm:spPr>
        <a:xfrm>
          <a:off x="3160" y="0"/>
          <a:ext cx="2085779" cy="453390"/>
        </a:xfrm>
        <a:noFill/>
        <a:ln w="6350" cap="flat" cmpd="sng" algn="ctr">
          <a:solidFill>
            <a:sysClr val="windowText" lastClr="000000">
              <a:alpha val="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r-HR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 Light" panose="020F0302020204030204"/>
              <a:ea typeface="+mn-ea"/>
              <a:cs typeface="+mn-cs"/>
            </a:rPr>
            <a:t>1951.</a:t>
          </a:r>
          <a:r>
            <a:rPr lang="hr-H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 Europska zajednica za ugljen i čelik</a:t>
          </a:r>
        </a:p>
      </dgm:t>
    </dgm:pt>
    <dgm:pt modelId="{2BC02F44-6E78-41E6-B175-FAB414E6F50C}" type="parTrans" cxnId="{D3DE3968-8D3F-4A9C-9D31-D96B1DE8116A}">
      <dgm:prSet/>
      <dgm:spPr/>
      <dgm:t>
        <a:bodyPr/>
        <a:lstStyle/>
        <a:p>
          <a:pPr algn="ctr"/>
          <a:endParaRPr lang="hr-HR"/>
        </a:p>
      </dgm:t>
    </dgm:pt>
    <dgm:pt modelId="{9473C377-1087-4012-B133-B67F28DE2249}" type="sibTrans" cxnId="{D3DE3968-8D3F-4A9C-9D31-D96B1DE8116A}">
      <dgm:prSet/>
      <dgm:spPr/>
      <dgm:t>
        <a:bodyPr/>
        <a:lstStyle/>
        <a:p>
          <a:pPr algn="ctr"/>
          <a:endParaRPr lang="hr-HR"/>
        </a:p>
      </dgm:t>
    </dgm:pt>
    <dgm:pt modelId="{B709B1F7-D6C3-4403-9176-76DA45529E0E}">
      <dgm:prSet phldrT="[Tekst]"/>
      <dgm:spPr>
        <a:xfrm>
          <a:off x="2193228" y="680085"/>
          <a:ext cx="2085779" cy="453390"/>
        </a:xfrm>
        <a:noFill/>
        <a:ln w="6350" cap="flat" cmpd="sng" algn="ctr">
          <a:solidFill>
            <a:sysClr val="windowText" lastClr="000000">
              <a:alpha val="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9CEE8B5-3A77-488A-B660-AC259DA211DE}" type="parTrans" cxnId="{C52EAEC5-6B2F-48B1-BA0F-60079C60837C}">
      <dgm:prSet/>
      <dgm:spPr/>
      <dgm:t>
        <a:bodyPr/>
        <a:lstStyle/>
        <a:p>
          <a:pPr algn="ctr"/>
          <a:endParaRPr lang="hr-HR"/>
        </a:p>
      </dgm:t>
    </dgm:pt>
    <dgm:pt modelId="{77103E07-440D-4228-9A0B-12DEEFA6D770}" type="sibTrans" cxnId="{C52EAEC5-6B2F-48B1-BA0F-60079C60837C}">
      <dgm:prSet/>
      <dgm:spPr/>
      <dgm:t>
        <a:bodyPr/>
        <a:lstStyle/>
        <a:p>
          <a:pPr algn="ctr"/>
          <a:endParaRPr lang="hr-HR"/>
        </a:p>
      </dgm:t>
    </dgm:pt>
    <dgm:pt modelId="{8AE107A2-83E3-48FB-9118-D8D763972092}">
      <dgm:prSet phldrT="[Tekst]"/>
      <dgm:spPr>
        <a:xfrm>
          <a:off x="4383297" y="0"/>
          <a:ext cx="2085779" cy="453390"/>
        </a:xfrm>
        <a:noFill/>
        <a:ln w="6350" cap="flat" cmpd="sng" algn="ctr">
          <a:solidFill>
            <a:sysClr val="windowText" lastClr="000000">
              <a:alpha val="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22409D5-DF2C-409D-9D9D-D78822F59676}" type="parTrans" cxnId="{765D34F4-A013-499A-86AF-18FD76288E64}">
      <dgm:prSet/>
      <dgm:spPr/>
      <dgm:t>
        <a:bodyPr/>
        <a:lstStyle/>
        <a:p>
          <a:pPr algn="ctr"/>
          <a:endParaRPr lang="hr-HR"/>
        </a:p>
      </dgm:t>
    </dgm:pt>
    <dgm:pt modelId="{013CC975-5D21-48FC-91E3-35756C7A821B}" type="sibTrans" cxnId="{765D34F4-A013-499A-86AF-18FD76288E64}">
      <dgm:prSet/>
      <dgm:spPr/>
      <dgm:t>
        <a:bodyPr/>
        <a:lstStyle/>
        <a:p>
          <a:pPr algn="ctr"/>
          <a:endParaRPr lang="hr-HR"/>
        </a:p>
      </dgm:t>
    </dgm:pt>
    <dgm:pt modelId="{08F8D1F0-9181-4C5F-8FEA-14F1A38545FD}" type="pres">
      <dgm:prSet presAssocID="{C7E66612-7BD4-4A2E-8833-4F880E92E7E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EAB49B22-F50A-46AA-BA23-C3D882ADEDF7}" type="pres">
      <dgm:prSet presAssocID="{C7E66612-7BD4-4A2E-8833-4F880E92E7EA}" presName="arrow" presStyleLbl="bgShp" presStyleIdx="0" presStyleCnt="1"/>
      <dgm:spPr>
        <a:xfrm>
          <a:off x="0" y="340042"/>
          <a:ext cx="7191375" cy="453390"/>
        </a:xfrm>
        <a:prstGeom prst="notchedRightArrow">
          <a:avLst/>
        </a:prstGeom>
        <a:solidFill>
          <a:srgbClr val="FFC000"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gm:spPr>
    </dgm:pt>
    <dgm:pt modelId="{E030CAB3-E36E-4EE5-94A2-4622F73CEE68}" type="pres">
      <dgm:prSet presAssocID="{C7E66612-7BD4-4A2E-8833-4F880E92E7EA}" presName="points" presStyleCnt="0"/>
      <dgm:spPr/>
    </dgm:pt>
    <dgm:pt modelId="{099391C8-993A-4E7D-AA41-A9F616C2A376}" type="pres">
      <dgm:prSet presAssocID="{37F41D72-4CE5-4114-9C4C-AD404FFB9C1D}" presName="compositeA" presStyleCnt="0"/>
      <dgm:spPr/>
    </dgm:pt>
    <dgm:pt modelId="{BCB77DDC-B600-40CD-B7BC-BE33697186BB}" type="pres">
      <dgm:prSet presAssocID="{37F41D72-4CE5-4114-9C4C-AD404FFB9C1D}" presName="textA" presStyleLbl="revTx" presStyleIdx="0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8462B66E-E5DF-4DB9-AD58-53D35C550888}" type="pres">
      <dgm:prSet presAssocID="{37F41D72-4CE5-4114-9C4C-AD404FFB9C1D}" presName="circleA" presStyleLbl="node1" presStyleIdx="0" presStyleCnt="3"/>
      <dgm:spPr>
        <a:xfrm>
          <a:off x="989376" y="510063"/>
          <a:ext cx="113347" cy="113347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</dgm:pt>
    <dgm:pt modelId="{0157600C-2380-405E-839B-C061146CE0BD}" type="pres">
      <dgm:prSet presAssocID="{37F41D72-4CE5-4114-9C4C-AD404FFB9C1D}" presName="spaceA" presStyleCnt="0"/>
      <dgm:spPr/>
    </dgm:pt>
    <dgm:pt modelId="{8FCACD95-B538-4CDB-BC11-47F0F0E82D7E}" type="pres">
      <dgm:prSet presAssocID="{9473C377-1087-4012-B133-B67F28DE2249}" presName="space" presStyleCnt="0"/>
      <dgm:spPr/>
    </dgm:pt>
    <dgm:pt modelId="{16D93710-359D-4165-9162-2C43C9F077B2}" type="pres">
      <dgm:prSet presAssocID="{B709B1F7-D6C3-4403-9176-76DA45529E0E}" presName="compositeB" presStyleCnt="0"/>
      <dgm:spPr/>
    </dgm:pt>
    <dgm:pt modelId="{C4B488CD-A6C2-4BA3-932C-8D7D12EEA8F7}" type="pres">
      <dgm:prSet presAssocID="{B709B1F7-D6C3-4403-9176-76DA45529E0E}" presName="textB" presStyleLbl="revTx" presStyleIdx="1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C5CE1CE7-CE13-4691-A9DE-1D507EAF3199}" type="pres">
      <dgm:prSet presAssocID="{B709B1F7-D6C3-4403-9176-76DA45529E0E}" presName="circleB" presStyleLbl="node1" presStyleIdx="1" presStyleCnt="3"/>
      <dgm:spPr>
        <a:xfrm>
          <a:off x="3179445" y="510063"/>
          <a:ext cx="113347" cy="113347"/>
        </a:xfrm>
        <a:prstGeom prst="ellipse">
          <a:avLst/>
        </a:prstGeom>
        <a:solidFill>
          <a:srgbClr val="FFC000">
            <a:hueOff val="4900445"/>
            <a:satOff val="-20388"/>
            <a:lumOff val="4804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</dgm:pt>
    <dgm:pt modelId="{4E161BCE-78F1-446A-A10A-3FB0E69F22EE}" type="pres">
      <dgm:prSet presAssocID="{B709B1F7-D6C3-4403-9176-76DA45529E0E}" presName="spaceB" presStyleCnt="0"/>
      <dgm:spPr/>
    </dgm:pt>
    <dgm:pt modelId="{43EF931E-D972-47F6-8980-66BA0CDE9C34}" type="pres">
      <dgm:prSet presAssocID="{77103E07-440D-4228-9A0B-12DEEFA6D770}" presName="space" presStyleCnt="0"/>
      <dgm:spPr/>
    </dgm:pt>
    <dgm:pt modelId="{1F2E225E-2099-4AEF-AD3C-5CBE649ECCE3}" type="pres">
      <dgm:prSet presAssocID="{8AE107A2-83E3-48FB-9118-D8D763972092}" presName="compositeA" presStyleCnt="0"/>
      <dgm:spPr/>
    </dgm:pt>
    <dgm:pt modelId="{6FD895B5-D09C-4194-AC64-11E0A44DA868}" type="pres">
      <dgm:prSet presAssocID="{8AE107A2-83E3-48FB-9118-D8D763972092}" presName="textA" presStyleLbl="revTx" presStyleIdx="2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49959061-A218-46AE-AE1A-B643BCCA622B}" type="pres">
      <dgm:prSet presAssocID="{8AE107A2-83E3-48FB-9118-D8D763972092}" presName="circleA" presStyleLbl="node1" presStyleIdx="2" presStyleCnt="3"/>
      <dgm:spPr>
        <a:xfrm>
          <a:off x="5369513" y="510063"/>
          <a:ext cx="113347" cy="113347"/>
        </a:xfrm>
        <a:prstGeom prst="ellipse">
          <a:avLst/>
        </a:prstGeom>
        <a:solidFill>
          <a:srgbClr val="FFC000">
            <a:hueOff val="9800891"/>
            <a:satOff val="-40777"/>
            <a:lumOff val="9608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</dgm:pt>
    <dgm:pt modelId="{33DD764E-C85D-4FDD-8675-58885638B756}" type="pres">
      <dgm:prSet presAssocID="{8AE107A2-83E3-48FB-9118-D8D763972092}" presName="spaceA" presStyleCnt="0"/>
      <dgm:spPr/>
    </dgm:pt>
  </dgm:ptLst>
  <dgm:cxnLst>
    <dgm:cxn modelId="{166722DE-C3BF-47BB-80FF-38B19E5BF677}" type="presOf" srcId="{C7E66612-7BD4-4A2E-8833-4F880E92E7EA}" destId="{08F8D1F0-9181-4C5F-8FEA-14F1A38545FD}" srcOrd="0" destOrd="0" presId="urn:microsoft.com/office/officeart/2005/8/layout/hProcess11"/>
    <dgm:cxn modelId="{765D34F4-A013-499A-86AF-18FD76288E64}" srcId="{C7E66612-7BD4-4A2E-8833-4F880E92E7EA}" destId="{8AE107A2-83E3-48FB-9118-D8D763972092}" srcOrd="2" destOrd="0" parTransId="{122409D5-DF2C-409D-9D9D-D78822F59676}" sibTransId="{013CC975-5D21-48FC-91E3-35756C7A821B}"/>
    <dgm:cxn modelId="{4A90E4DA-2C03-42D5-90C2-15AB2AB38A3E}" type="presOf" srcId="{B709B1F7-D6C3-4403-9176-76DA45529E0E}" destId="{C4B488CD-A6C2-4BA3-932C-8D7D12EEA8F7}" srcOrd="0" destOrd="0" presId="urn:microsoft.com/office/officeart/2005/8/layout/hProcess11"/>
    <dgm:cxn modelId="{D3DE3968-8D3F-4A9C-9D31-D96B1DE8116A}" srcId="{C7E66612-7BD4-4A2E-8833-4F880E92E7EA}" destId="{37F41D72-4CE5-4114-9C4C-AD404FFB9C1D}" srcOrd="0" destOrd="0" parTransId="{2BC02F44-6E78-41E6-B175-FAB414E6F50C}" sibTransId="{9473C377-1087-4012-B133-B67F28DE2249}"/>
    <dgm:cxn modelId="{C52EAEC5-6B2F-48B1-BA0F-60079C60837C}" srcId="{C7E66612-7BD4-4A2E-8833-4F880E92E7EA}" destId="{B709B1F7-D6C3-4403-9176-76DA45529E0E}" srcOrd="1" destOrd="0" parTransId="{79CEE8B5-3A77-488A-B660-AC259DA211DE}" sibTransId="{77103E07-440D-4228-9A0B-12DEEFA6D770}"/>
    <dgm:cxn modelId="{14556B5E-39F1-49DE-8EB7-B9E24968A464}" type="presOf" srcId="{37F41D72-4CE5-4114-9C4C-AD404FFB9C1D}" destId="{BCB77DDC-B600-40CD-B7BC-BE33697186BB}" srcOrd="0" destOrd="0" presId="urn:microsoft.com/office/officeart/2005/8/layout/hProcess11"/>
    <dgm:cxn modelId="{7ABC7C16-2C8B-4257-8218-7FA4A3DA5F27}" type="presOf" srcId="{8AE107A2-83E3-48FB-9118-D8D763972092}" destId="{6FD895B5-D09C-4194-AC64-11E0A44DA868}" srcOrd="0" destOrd="0" presId="urn:microsoft.com/office/officeart/2005/8/layout/hProcess11"/>
    <dgm:cxn modelId="{BB313196-CF35-4486-A0D0-9C8CCEE1B0C4}" type="presParOf" srcId="{08F8D1F0-9181-4C5F-8FEA-14F1A38545FD}" destId="{EAB49B22-F50A-46AA-BA23-C3D882ADEDF7}" srcOrd="0" destOrd="0" presId="urn:microsoft.com/office/officeart/2005/8/layout/hProcess11"/>
    <dgm:cxn modelId="{616E6815-FC79-4B84-828B-E5B75CBC5B7A}" type="presParOf" srcId="{08F8D1F0-9181-4C5F-8FEA-14F1A38545FD}" destId="{E030CAB3-E36E-4EE5-94A2-4622F73CEE68}" srcOrd="1" destOrd="0" presId="urn:microsoft.com/office/officeart/2005/8/layout/hProcess11"/>
    <dgm:cxn modelId="{E4F74139-D746-4DEC-B9D4-8B8F25577EBA}" type="presParOf" srcId="{E030CAB3-E36E-4EE5-94A2-4622F73CEE68}" destId="{099391C8-993A-4E7D-AA41-A9F616C2A376}" srcOrd="0" destOrd="0" presId="urn:microsoft.com/office/officeart/2005/8/layout/hProcess11"/>
    <dgm:cxn modelId="{07B8220E-3C23-4E05-872E-530150C310B6}" type="presParOf" srcId="{099391C8-993A-4E7D-AA41-A9F616C2A376}" destId="{BCB77DDC-B600-40CD-B7BC-BE33697186BB}" srcOrd="0" destOrd="0" presId="urn:microsoft.com/office/officeart/2005/8/layout/hProcess11"/>
    <dgm:cxn modelId="{FD3BC69C-AD7D-4500-BD95-77F958EE2912}" type="presParOf" srcId="{099391C8-993A-4E7D-AA41-A9F616C2A376}" destId="{8462B66E-E5DF-4DB9-AD58-53D35C550888}" srcOrd="1" destOrd="0" presId="urn:microsoft.com/office/officeart/2005/8/layout/hProcess11"/>
    <dgm:cxn modelId="{6671E654-E965-4BC0-9613-C696042F2E32}" type="presParOf" srcId="{099391C8-993A-4E7D-AA41-A9F616C2A376}" destId="{0157600C-2380-405E-839B-C061146CE0BD}" srcOrd="2" destOrd="0" presId="urn:microsoft.com/office/officeart/2005/8/layout/hProcess11"/>
    <dgm:cxn modelId="{AF82D579-649E-4DB1-A145-84E2B40C9341}" type="presParOf" srcId="{E030CAB3-E36E-4EE5-94A2-4622F73CEE68}" destId="{8FCACD95-B538-4CDB-BC11-47F0F0E82D7E}" srcOrd="1" destOrd="0" presId="urn:microsoft.com/office/officeart/2005/8/layout/hProcess11"/>
    <dgm:cxn modelId="{C1B897B8-31F7-4FEC-A73B-18E4B7070B17}" type="presParOf" srcId="{E030CAB3-E36E-4EE5-94A2-4622F73CEE68}" destId="{16D93710-359D-4165-9162-2C43C9F077B2}" srcOrd="2" destOrd="0" presId="urn:microsoft.com/office/officeart/2005/8/layout/hProcess11"/>
    <dgm:cxn modelId="{B4D1CB57-11B0-4435-98F5-1FDE866A6BE3}" type="presParOf" srcId="{16D93710-359D-4165-9162-2C43C9F077B2}" destId="{C4B488CD-A6C2-4BA3-932C-8D7D12EEA8F7}" srcOrd="0" destOrd="0" presId="urn:microsoft.com/office/officeart/2005/8/layout/hProcess11"/>
    <dgm:cxn modelId="{2EE90674-4385-4FFF-A825-DECFAEB74B41}" type="presParOf" srcId="{16D93710-359D-4165-9162-2C43C9F077B2}" destId="{C5CE1CE7-CE13-4691-A9DE-1D507EAF3199}" srcOrd="1" destOrd="0" presId="urn:microsoft.com/office/officeart/2005/8/layout/hProcess11"/>
    <dgm:cxn modelId="{1A2A2FE9-63C1-4832-A92A-AF806225A6D8}" type="presParOf" srcId="{16D93710-359D-4165-9162-2C43C9F077B2}" destId="{4E161BCE-78F1-446A-A10A-3FB0E69F22EE}" srcOrd="2" destOrd="0" presId="urn:microsoft.com/office/officeart/2005/8/layout/hProcess11"/>
    <dgm:cxn modelId="{6AE1E408-B9DF-4BDC-97DD-CC22610AF33A}" type="presParOf" srcId="{E030CAB3-E36E-4EE5-94A2-4622F73CEE68}" destId="{43EF931E-D972-47F6-8980-66BA0CDE9C34}" srcOrd="3" destOrd="0" presId="urn:microsoft.com/office/officeart/2005/8/layout/hProcess11"/>
    <dgm:cxn modelId="{0A1DAA05-76FC-4EE5-AC8F-76E18F1AAFF6}" type="presParOf" srcId="{E030CAB3-E36E-4EE5-94A2-4622F73CEE68}" destId="{1F2E225E-2099-4AEF-AD3C-5CBE649ECCE3}" srcOrd="4" destOrd="0" presId="urn:microsoft.com/office/officeart/2005/8/layout/hProcess11"/>
    <dgm:cxn modelId="{A6A707C7-1120-444B-BF83-8DE775B3C071}" type="presParOf" srcId="{1F2E225E-2099-4AEF-AD3C-5CBE649ECCE3}" destId="{6FD895B5-D09C-4194-AC64-11E0A44DA868}" srcOrd="0" destOrd="0" presId="urn:microsoft.com/office/officeart/2005/8/layout/hProcess11"/>
    <dgm:cxn modelId="{BD7D06FA-4D0D-445E-8EC2-3EE9547520E2}" type="presParOf" srcId="{1F2E225E-2099-4AEF-AD3C-5CBE649ECCE3}" destId="{49959061-A218-46AE-AE1A-B643BCCA622B}" srcOrd="1" destOrd="0" presId="urn:microsoft.com/office/officeart/2005/8/layout/hProcess11"/>
    <dgm:cxn modelId="{11A3653C-6102-48B4-AC52-887703E6A9D7}" type="presParOf" srcId="{1F2E225E-2099-4AEF-AD3C-5CBE649ECCE3}" destId="{33DD764E-C85D-4FDD-8675-58885638B756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AB49B22-F50A-46AA-BA23-C3D882ADEDF7}">
      <dsp:nvSpPr>
        <dsp:cNvPr id="0" name=""/>
        <dsp:cNvSpPr/>
      </dsp:nvSpPr>
      <dsp:spPr>
        <a:xfrm>
          <a:off x="0" y="259460"/>
          <a:ext cx="4680000" cy="345948"/>
        </a:xfrm>
        <a:prstGeom prst="notchedRightArrow">
          <a:avLst/>
        </a:prstGeom>
        <a:solidFill>
          <a:srgbClr val="FFC000"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B77DDC-B600-40CD-B7BC-BE33697186BB}">
      <dsp:nvSpPr>
        <dsp:cNvPr id="0" name=""/>
        <dsp:cNvSpPr/>
      </dsp:nvSpPr>
      <dsp:spPr>
        <a:xfrm>
          <a:off x="2056" y="0"/>
          <a:ext cx="1357382" cy="345948"/>
        </a:xfrm>
        <a:prstGeom prst="rect">
          <a:avLst/>
        </a:prstGeom>
        <a:noFill/>
        <a:ln w="6350" cap="flat" cmpd="sng" algn="ctr">
          <a:solidFill>
            <a:sysClr val="windowText" lastClr="000000">
              <a:alpha val="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b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 Light" panose="020F0302020204030204"/>
              <a:ea typeface="+mn-ea"/>
              <a:cs typeface="+mn-cs"/>
            </a:rPr>
            <a:t>1951.</a:t>
          </a:r>
          <a:r>
            <a:rPr lang="hr-H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 Europska zajednica za ugljen i čelik</a:t>
          </a:r>
        </a:p>
      </dsp:txBody>
      <dsp:txXfrm>
        <a:off x="2056" y="0"/>
        <a:ext cx="1357382" cy="345948"/>
      </dsp:txXfrm>
    </dsp:sp>
    <dsp:sp modelId="{8462B66E-E5DF-4DB9-AD58-53D35C550888}">
      <dsp:nvSpPr>
        <dsp:cNvPr id="0" name=""/>
        <dsp:cNvSpPr/>
      </dsp:nvSpPr>
      <dsp:spPr>
        <a:xfrm>
          <a:off x="637504" y="389191"/>
          <a:ext cx="86487" cy="86487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4B488CD-A6C2-4BA3-932C-8D7D12EEA8F7}">
      <dsp:nvSpPr>
        <dsp:cNvPr id="0" name=""/>
        <dsp:cNvSpPr/>
      </dsp:nvSpPr>
      <dsp:spPr>
        <a:xfrm>
          <a:off x="1427308" y="518921"/>
          <a:ext cx="1357382" cy="345948"/>
        </a:xfrm>
        <a:prstGeom prst="rect">
          <a:avLst/>
        </a:prstGeom>
        <a:noFill/>
        <a:ln w="6350" cap="flat" cmpd="sng" algn="ctr">
          <a:solidFill>
            <a:sysClr val="windowText" lastClr="000000">
              <a:alpha val="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427308" y="518921"/>
        <a:ext cx="1357382" cy="345948"/>
      </dsp:txXfrm>
    </dsp:sp>
    <dsp:sp modelId="{C5CE1CE7-CE13-4691-A9DE-1D507EAF3199}">
      <dsp:nvSpPr>
        <dsp:cNvPr id="0" name=""/>
        <dsp:cNvSpPr/>
      </dsp:nvSpPr>
      <dsp:spPr>
        <a:xfrm>
          <a:off x="2062756" y="389191"/>
          <a:ext cx="86487" cy="86487"/>
        </a:xfrm>
        <a:prstGeom prst="ellipse">
          <a:avLst/>
        </a:prstGeom>
        <a:solidFill>
          <a:srgbClr val="FFC000">
            <a:hueOff val="4900445"/>
            <a:satOff val="-20388"/>
            <a:lumOff val="4804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FD895B5-D09C-4194-AC64-11E0A44DA868}">
      <dsp:nvSpPr>
        <dsp:cNvPr id="0" name=""/>
        <dsp:cNvSpPr/>
      </dsp:nvSpPr>
      <dsp:spPr>
        <a:xfrm>
          <a:off x="2852560" y="0"/>
          <a:ext cx="1357382" cy="345948"/>
        </a:xfrm>
        <a:prstGeom prst="rect">
          <a:avLst/>
        </a:prstGeom>
        <a:noFill/>
        <a:ln w="6350" cap="flat" cmpd="sng" algn="ctr">
          <a:solidFill>
            <a:sysClr val="windowText" lastClr="000000">
              <a:alpha val="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b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852560" y="0"/>
        <a:ext cx="1357382" cy="345948"/>
      </dsp:txXfrm>
    </dsp:sp>
    <dsp:sp modelId="{49959061-A218-46AE-AE1A-B643BCCA622B}">
      <dsp:nvSpPr>
        <dsp:cNvPr id="0" name=""/>
        <dsp:cNvSpPr/>
      </dsp:nvSpPr>
      <dsp:spPr>
        <a:xfrm>
          <a:off x="3488008" y="389191"/>
          <a:ext cx="86487" cy="86487"/>
        </a:xfrm>
        <a:prstGeom prst="ellipse">
          <a:avLst/>
        </a:prstGeom>
        <a:solidFill>
          <a:srgbClr val="FFC000">
            <a:hueOff val="9800891"/>
            <a:satOff val="-40777"/>
            <a:lumOff val="9608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Štanfelj</dc:creator>
  <cp:keywords/>
  <dc:description/>
  <cp:lastModifiedBy>sbakar</cp:lastModifiedBy>
  <cp:revision>128</cp:revision>
  <dcterms:created xsi:type="dcterms:W3CDTF">2020-08-27T16:47:00Z</dcterms:created>
  <dcterms:modified xsi:type="dcterms:W3CDTF">2021-07-21T14:27:00Z</dcterms:modified>
</cp:coreProperties>
</file>